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20E5A" w14:textId="77777777" w:rsidR="00870E6A" w:rsidRPr="00870E6A" w:rsidRDefault="00870E6A" w:rsidP="00870E6A">
      <w:pPr>
        <w:spacing w:line="276" w:lineRule="auto"/>
        <w:rPr>
          <w:rFonts w:eastAsiaTheme="minorEastAsia"/>
          <w:b/>
          <w:sz w:val="24"/>
          <w:szCs w:val="24"/>
          <w:lang w:eastAsia="zh-CN"/>
        </w:rPr>
      </w:pPr>
      <w:r w:rsidRPr="00870E6A">
        <w:rPr>
          <w:rFonts w:eastAsiaTheme="minorEastAsia"/>
          <w:b/>
          <w:sz w:val="24"/>
          <w:szCs w:val="24"/>
          <w:lang w:eastAsia="zh-CN"/>
        </w:rPr>
        <w:t>Format afstudeeronderwerp projectbureau</w:t>
      </w:r>
    </w:p>
    <w:p w14:paraId="0BBD7501" w14:textId="77777777" w:rsidR="00870E6A" w:rsidRPr="00870E6A" w:rsidRDefault="00870E6A" w:rsidP="00870E6A">
      <w:pPr>
        <w:rPr>
          <w:rFonts w:eastAsiaTheme="minorEastAsia"/>
          <w:lang w:eastAsia="zh-CN"/>
        </w:rPr>
      </w:pPr>
      <w:r w:rsidRPr="00870E6A">
        <w:rPr>
          <w:rFonts w:eastAsiaTheme="minorEastAsia"/>
          <w:lang w:eastAsia="zh-CN"/>
        </w:rPr>
        <w:t xml:space="preserve">Afstudeeropdracht, Instituut voor Gezondheidszorg </w:t>
      </w:r>
    </w:p>
    <w:p w14:paraId="7E3E66D3" w14:textId="77777777" w:rsidR="00870E6A" w:rsidRPr="00870E6A" w:rsidRDefault="00870E6A" w:rsidP="00870E6A">
      <w:pPr>
        <w:rPr>
          <w:rFonts w:eastAsiaTheme="minorEastAsia"/>
          <w:lang w:eastAsia="zh-CN"/>
        </w:rPr>
      </w:pPr>
      <w:r w:rsidRPr="00870E6A">
        <w:rPr>
          <w:rFonts w:eastAsiaTheme="minorEastAsia"/>
          <w:lang w:eastAsia="zh-CN"/>
        </w:rPr>
        <w:t>Stuur dit formulier naar PMED-projecten@hr.nl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378"/>
      </w:tblGrid>
      <w:tr w:rsidR="00870E6A" w:rsidRPr="00870E6A" w14:paraId="0749D9FD" w14:textId="77777777" w:rsidTr="00A81E13">
        <w:trPr>
          <w:trHeight w:val="454"/>
        </w:trPr>
        <w:tc>
          <w:tcPr>
            <w:tcW w:w="2694" w:type="dxa"/>
            <w:vAlign w:val="center"/>
          </w:tcPr>
          <w:p w14:paraId="3AFBA716"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Datum opdracht</w:t>
            </w:r>
          </w:p>
        </w:tc>
        <w:tc>
          <w:tcPr>
            <w:tcW w:w="6378" w:type="dxa"/>
            <w:vAlign w:val="center"/>
          </w:tcPr>
          <w:p w14:paraId="6345C956" w14:textId="43D31AA1" w:rsidR="00870E6A" w:rsidRPr="00870E6A" w:rsidRDefault="00870E6A" w:rsidP="00870E6A">
            <w:pPr>
              <w:rPr>
                <w:rFonts w:eastAsiaTheme="minorEastAsia"/>
                <w:sz w:val="24"/>
                <w:szCs w:val="24"/>
                <w:lang w:eastAsia="zh-CN"/>
              </w:rPr>
            </w:pPr>
          </w:p>
        </w:tc>
      </w:tr>
      <w:tr w:rsidR="00870E6A" w:rsidRPr="00870E6A" w14:paraId="29A55EB2" w14:textId="77777777" w:rsidTr="00A81E13">
        <w:trPr>
          <w:trHeight w:val="454"/>
        </w:trPr>
        <w:tc>
          <w:tcPr>
            <w:tcW w:w="2694" w:type="dxa"/>
            <w:vAlign w:val="center"/>
          </w:tcPr>
          <w:p w14:paraId="373C680C"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Projectnummer</w:t>
            </w:r>
          </w:p>
        </w:tc>
        <w:tc>
          <w:tcPr>
            <w:tcW w:w="6378" w:type="dxa"/>
            <w:vAlign w:val="center"/>
          </w:tcPr>
          <w:p w14:paraId="2370637C" w14:textId="77777777" w:rsidR="00870E6A" w:rsidRPr="00870E6A" w:rsidRDefault="00870E6A" w:rsidP="00870E6A">
            <w:pPr>
              <w:rPr>
                <w:rFonts w:eastAsiaTheme="minorEastAsia"/>
                <w:sz w:val="24"/>
                <w:szCs w:val="24"/>
                <w:lang w:eastAsia="zh-CN"/>
              </w:rPr>
            </w:pPr>
          </w:p>
        </w:tc>
      </w:tr>
      <w:tr w:rsidR="00870E6A" w:rsidRPr="00870E6A" w14:paraId="3F7C7D92" w14:textId="77777777" w:rsidTr="00A81E13">
        <w:trPr>
          <w:trHeight w:val="454"/>
        </w:trPr>
        <w:tc>
          <w:tcPr>
            <w:tcW w:w="2694" w:type="dxa"/>
            <w:vAlign w:val="center"/>
          </w:tcPr>
          <w:p w14:paraId="482E938D"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Naam instelling / organisatie</w:t>
            </w:r>
          </w:p>
        </w:tc>
        <w:tc>
          <w:tcPr>
            <w:tcW w:w="6378" w:type="dxa"/>
            <w:vAlign w:val="center"/>
          </w:tcPr>
          <w:p w14:paraId="3DDF6D9A" w14:textId="0447CAFF" w:rsidR="00870E6A" w:rsidRPr="00870E6A" w:rsidRDefault="004B0955" w:rsidP="00870E6A">
            <w:pPr>
              <w:rPr>
                <w:rFonts w:eastAsiaTheme="minorEastAsia"/>
                <w:sz w:val="24"/>
                <w:szCs w:val="24"/>
                <w:lang w:eastAsia="zh-CN"/>
              </w:rPr>
            </w:pPr>
            <w:r>
              <w:rPr>
                <w:rFonts w:eastAsiaTheme="minorEastAsia"/>
                <w:sz w:val="24"/>
                <w:szCs w:val="24"/>
                <w:lang w:eastAsia="zh-CN"/>
              </w:rPr>
              <w:t xml:space="preserve">Hogeschool Rotterdam in samenwerking met </w:t>
            </w:r>
            <w:r w:rsidR="00132143">
              <w:rPr>
                <w:rFonts w:eastAsiaTheme="minorEastAsia"/>
                <w:sz w:val="24"/>
                <w:szCs w:val="24"/>
                <w:lang w:eastAsia="zh-CN"/>
              </w:rPr>
              <w:t>Radb</w:t>
            </w:r>
            <w:r w:rsidR="00EF7FC7">
              <w:rPr>
                <w:rFonts w:eastAsiaTheme="minorEastAsia"/>
                <w:sz w:val="24"/>
                <w:szCs w:val="24"/>
                <w:lang w:eastAsia="zh-CN"/>
              </w:rPr>
              <w:t>oud universiteit</w:t>
            </w:r>
            <w:r>
              <w:rPr>
                <w:rFonts w:eastAsiaTheme="minorEastAsia"/>
                <w:sz w:val="24"/>
                <w:szCs w:val="24"/>
                <w:lang w:eastAsia="zh-CN"/>
              </w:rPr>
              <w:t xml:space="preserve"> </w:t>
            </w:r>
          </w:p>
        </w:tc>
      </w:tr>
      <w:tr w:rsidR="00870E6A" w:rsidRPr="00870E6A" w14:paraId="4AE95C96" w14:textId="77777777" w:rsidTr="00A81E13">
        <w:trPr>
          <w:trHeight w:val="454"/>
        </w:trPr>
        <w:tc>
          <w:tcPr>
            <w:tcW w:w="2694" w:type="dxa"/>
            <w:vAlign w:val="center"/>
          </w:tcPr>
          <w:p w14:paraId="25EA0E9A"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Afdeling</w:t>
            </w:r>
          </w:p>
        </w:tc>
        <w:tc>
          <w:tcPr>
            <w:tcW w:w="6378" w:type="dxa"/>
            <w:vAlign w:val="center"/>
          </w:tcPr>
          <w:p w14:paraId="1F3EE524" w14:textId="076EA535" w:rsidR="00870E6A" w:rsidRPr="00870E6A" w:rsidRDefault="004B0955" w:rsidP="00870E6A">
            <w:pPr>
              <w:rPr>
                <w:rFonts w:eastAsiaTheme="minorEastAsia"/>
                <w:sz w:val="24"/>
                <w:szCs w:val="24"/>
                <w:lang w:eastAsia="zh-CN"/>
              </w:rPr>
            </w:pPr>
            <w:r>
              <w:rPr>
                <w:rFonts w:eastAsiaTheme="minorEastAsia"/>
                <w:sz w:val="24"/>
                <w:szCs w:val="24"/>
                <w:lang w:eastAsia="zh-CN"/>
              </w:rPr>
              <w:t xml:space="preserve"> Kenniscentrum Zorg</w:t>
            </w:r>
            <w:r w:rsidR="002A5400">
              <w:rPr>
                <w:rFonts w:eastAsiaTheme="minorEastAsia"/>
                <w:sz w:val="24"/>
                <w:szCs w:val="24"/>
                <w:lang w:eastAsia="zh-CN"/>
              </w:rPr>
              <w:t xml:space="preserve">innovatie / afdeling </w:t>
            </w:r>
            <w:proofErr w:type="spellStart"/>
            <w:r w:rsidR="00E5290D">
              <w:rPr>
                <w:rFonts w:eastAsiaTheme="minorEastAsia"/>
                <w:sz w:val="24"/>
                <w:szCs w:val="24"/>
                <w:lang w:eastAsia="zh-CN"/>
              </w:rPr>
              <w:t>Neuropsychology</w:t>
            </w:r>
            <w:proofErr w:type="spellEnd"/>
          </w:p>
        </w:tc>
      </w:tr>
      <w:tr w:rsidR="00870E6A" w:rsidRPr="00870E6A" w14:paraId="1BF42EF4" w14:textId="77777777" w:rsidTr="00A81E13">
        <w:trPr>
          <w:trHeight w:val="454"/>
        </w:trPr>
        <w:tc>
          <w:tcPr>
            <w:tcW w:w="2694" w:type="dxa"/>
            <w:vAlign w:val="center"/>
          </w:tcPr>
          <w:p w14:paraId="7591BD68"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Contactpersoon</w:t>
            </w:r>
          </w:p>
        </w:tc>
        <w:tc>
          <w:tcPr>
            <w:tcW w:w="6378" w:type="dxa"/>
            <w:vAlign w:val="center"/>
          </w:tcPr>
          <w:p w14:paraId="35892AEC" w14:textId="1FCD3B23" w:rsidR="00181034" w:rsidRDefault="00181034" w:rsidP="00181034">
            <w:pPr>
              <w:rPr>
                <w:rFonts w:eastAsia="Times New Roman" w:cstheme="minorHAnsi"/>
                <w:color w:val="000000"/>
                <w:sz w:val="24"/>
                <w:szCs w:val="24"/>
              </w:rPr>
            </w:pPr>
            <w:r>
              <w:rPr>
                <w:rFonts w:eastAsia="Times New Roman" w:cstheme="minorHAnsi"/>
                <w:color w:val="000000"/>
                <w:sz w:val="24"/>
                <w:szCs w:val="24"/>
              </w:rPr>
              <w:t>A</w:t>
            </w:r>
            <w:r>
              <w:rPr>
                <w:rFonts w:cstheme="minorHAnsi"/>
                <w:sz w:val="24"/>
                <w:szCs w:val="24"/>
              </w:rPr>
              <w:t xml:space="preserve">nnelies </w:t>
            </w:r>
            <w:r w:rsidRPr="00181034">
              <w:rPr>
                <w:rFonts w:eastAsia="Times New Roman" w:cstheme="minorHAnsi"/>
                <w:color w:val="000000"/>
                <w:sz w:val="24"/>
                <w:szCs w:val="24"/>
              </w:rPr>
              <w:t xml:space="preserve">Veldwijk-Rouwenhorst, Annelies </w:t>
            </w:r>
            <w:r>
              <w:rPr>
                <w:rFonts w:eastAsia="Times New Roman" w:cstheme="minorHAnsi"/>
                <w:color w:val="000000"/>
                <w:sz w:val="24"/>
                <w:szCs w:val="24"/>
              </w:rPr>
              <w:t xml:space="preserve">: </w:t>
            </w:r>
            <w:hyperlink r:id="rId8" w:history="1">
              <w:r w:rsidRPr="00584FB5">
                <w:rPr>
                  <w:rStyle w:val="Hyperlink"/>
                  <w:rFonts w:eastAsia="Times New Roman" w:cstheme="minorHAnsi"/>
                  <w:sz w:val="24"/>
                  <w:szCs w:val="24"/>
                </w:rPr>
                <w:t>annelies.veldwijk-rouwenhorst@radboudumc.nl</w:t>
              </w:r>
            </w:hyperlink>
          </w:p>
          <w:p w14:paraId="11A3D617" w14:textId="3E30EB68" w:rsidR="00181034" w:rsidRDefault="00181034" w:rsidP="00181034">
            <w:pPr>
              <w:rPr>
                <w:rFonts w:eastAsia="Times New Roman" w:cstheme="minorHAnsi"/>
                <w:color w:val="000000"/>
                <w:sz w:val="24"/>
                <w:szCs w:val="24"/>
              </w:rPr>
            </w:pPr>
            <w:r>
              <w:rPr>
                <w:rFonts w:eastAsia="Times New Roman" w:cstheme="minorHAnsi"/>
                <w:color w:val="000000"/>
                <w:sz w:val="24"/>
                <w:szCs w:val="24"/>
              </w:rPr>
              <w:t>Marielle Pr</w:t>
            </w:r>
            <w:r w:rsidR="00132143">
              <w:rPr>
                <w:rFonts w:eastAsia="Times New Roman" w:cstheme="minorHAnsi"/>
                <w:color w:val="000000"/>
                <w:sz w:val="24"/>
                <w:szCs w:val="24"/>
              </w:rPr>
              <w:t>u</w:t>
            </w:r>
            <w:r>
              <w:rPr>
                <w:rFonts w:eastAsia="Times New Roman" w:cstheme="minorHAnsi"/>
                <w:color w:val="000000"/>
                <w:sz w:val="24"/>
                <w:szCs w:val="24"/>
              </w:rPr>
              <w:t>ppers</w:t>
            </w:r>
            <w:r w:rsidR="00132143">
              <w:rPr>
                <w:rFonts w:eastAsia="Times New Roman" w:cstheme="minorHAnsi"/>
                <w:color w:val="000000"/>
                <w:sz w:val="24"/>
                <w:szCs w:val="24"/>
              </w:rPr>
              <w:t xml:space="preserve">: </w:t>
            </w:r>
            <w:r w:rsidR="00132143" w:rsidRPr="00132143">
              <w:rPr>
                <w:rFonts w:eastAsia="Times New Roman" w:cstheme="minorHAnsi"/>
                <w:color w:val="000000"/>
                <w:sz w:val="24"/>
                <w:szCs w:val="24"/>
              </w:rPr>
              <w:t>mariellepruppers@gmail.com</w:t>
            </w:r>
          </w:p>
          <w:p w14:paraId="731C3397" w14:textId="2F539BB5" w:rsidR="00870E6A" w:rsidRPr="00870E6A" w:rsidRDefault="00870E6A" w:rsidP="00870E6A">
            <w:pPr>
              <w:rPr>
                <w:rFonts w:eastAsiaTheme="minorEastAsia"/>
                <w:sz w:val="24"/>
                <w:szCs w:val="24"/>
                <w:lang w:eastAsia="zh-CN"/>
              </w:rPr>
            </w:pPr>
          </w:p>
        </w:tc>
      </w:tr>
      <w:tr w:rsidR="00870E6A" w:rsidRPr="00870E6A" w14:paraId="774DF870" w14:textId="77777777" w:rsidTr="00A81E13">
        <w:trPr>
          <w:trHeight w:val="454"/>
        </w:trPr>
        <w:tc>
          <w:tcPr>
            <w:tcW w:w="2694" w:type="dxa"/>
            <w:vAlign w:val="center"/>
          </w:tcPr>
          <w:p w14:paraId="01BA0D4D"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Adres</w:t>
            </w:r>
          </w:p>
        </w:tc>
        <w:tc>
          <w:tcPr>
            <w:tcW w:w="6378" w:type="dxa"/>
            <w:vAlign w:val="center"/>
          </w:tcPr>
          <w:p w14:paraId="599D0176" w14:textId="77777777" w:rsidR="00870E6A" w:rsidRPr="00870E6A" w:rsidRDefault="00870E6A" w:rsidP="00870E6A">
            <w:pPr>
              <w:rPr>
                <w:rFonts w:eastAsiaTheme="minorEastAsia"/>
                <w:sz w:val="24"/>
                <w:szCs w:val="24"/>
                <w:lang w:eastAsia="zh-CN"/>
              </w:rPr>
            </w:pPr>
          </w:p>
        </w:tc>
      </w:tr>
      <w:tr w:rsidR="00870E6A" w:rsidRPr="00870E6A" w14:paraId="4D514F21" w14:textId="77777777" w:rsidTr="00A81E13">
        <w:trPr>
          <w:trHeight w:val="454"/>
        </w:trPr>
        <w:tc>
          <w:tcPr>
            <w:tcW w:w="2694" w:type="dxa"/>
            <w:vAlign w:val="center"/>
          </w:tcPr>
          <w:p w14:paraId="0540D91A"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PC/Plaats</w:t>
            </w:r>
          </w:p>
        </w:tc>
        <w:tc>
          <w:tcPr>
            <w:tcW w:w="6378" w:type="dxa"/>
            <w:vAlign w:val="center"/>
          </w:tcPr>
          <w:p w14:paraId="23D56A07" w14:textId="14D65364" w:rsidR="00870E6A" w:rsidRPr="00870E6A" w:rsidRDefault="00132143" w:rsidP="00870E6A">
            <w:pPr>
              <w:rPr>
                <w:rFonts w:eastAsiaTheme="minorEastAsia"/>
                <w:sz w:val="24"/>
                <w:szCs w:val="24"/>
                <w:lang w:eastAsia="zh-CN"/>
              </w:rPr>
            </w:pPr>
            <w:r>
              <w:rPr>
                <w:rFonts w:eastAsiaTheme="minorEastAsia"/>
                <w:sz w:val="24"/>
                <w:szCs w:val="24"/>
                <w:lang w:eastAsia="zh-CN"/>
              </w:rPr>
              <w:t xml:space="preserve">Regio </w:t>
            </w:r>
            <w:r w:rsidR="002A5400">
              <w:rPr>
                <w:rFonts w:eastAsiaTheme="minorEastAsia"/>
                <w:sz w:val="24"/>
                <w:szCs w:val="24"/>
                <w:lang w:eastAsia="zh-CN"/>
              </w:rPr>
              <w:t>Rotterdam</w:t>
            </w:r>
            <w:r w:rsidR="00F41E29">
              <w:rPr>
                <w:rFonts w:eastAsiaTheme="minorEastAsia"/>
                <w:sz w:val="24"/>
                <w:szCs w:val="24"/>
                <w:lang w:eastAsia="zh-CN"/>
              </w:rPr>
              <w:t>- maar kan in overleg ook elders uitgevoerd worden</w:t>
            </w:r>
          </w:p>
        </w:tc>
      </w:tr>
      <w:tr w:rsidR="00870E6A" w:rsidRPr="00870E6A" w14:paraId="3BA1412F" w14:textId="77777777" w:rsidTr="00A81E13">
        <w:trPr>
          <w:trHeight w:val="454"/>
        </w:trPr>
        <w:tc>
          <w:tcPr>
            <w:tcW w:w="2694" w:type="dxa"/>
            <w:vAlign w:val="center"/>
          </w:tcPr>
          <w:p w14:paraId="435594DB"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Telefoonnummer</w:t>
            </w:r>
          </w:p>
        </w:tc>
        <w:tc>
          <w:tcPr>
            <w:tcW w:w="6378" w:type="dxa"/>
            <w:vAlign w:val="center"/>
          </w:tcPr>
          <w:p w14:paraId="453C76AA" w14:textId="77777777" w:rsidR="00870E6A" w:rsidRPr="00870E6A" w:rsidRDefault="00870E6A" w:rsidP="00870E6A">
            <w:pPr>
              <w:rPr>
                <w:rFonts w:eastAsiaTheme="minorEastAsia"/>
                <w:sz w:val="24"/>
                <w:szCs w:val="24"/>
                <w:lang w:eastAsia="zh-CN"/>
              </w:rPr>
            </w:pPr>
          </w:p>
        </w:tc>
      </w:tr>
      <w:tr w:rsidR="00870E6A" w:rsidRPr="00870E6A" w14:paraId="2A2EE5C4" w14:textId="77777777" w:rsidTr="00A81E13">
        <w:trPr>
          <w:trHeight w:val="454"/>
        </w:trPr>
        <w:tc>
          <w:tcPr>
            <w:tcW w:w="2694" w:type="dxa"/>
            <w:vAlign w:val="center"/>
          </w:tcPr>
          <w:p w14:paraId="344E715B"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Emailadres</w:t>
            </w:r>
          </w:p>
        </w:tc>
        <w:tc>
          <w:tcPr>
            <w:tcW w:w="6378" w:type="dxa"/>
            <w:vAlign w:val="center"/>
          </w:tcPr>
          <w:p w14:paraId="405F7C43" w14:textId="107965CF" w:rsidR="00870E6A" w:rsidRPr="00F41E29" w:rsidRDefault="003510D0" w:rsidP="00870E6A">
            <w:pPr>
              <w:rPr>
                <w:rFonts w:eastAsia="Times New Roman" w:cstheme="minorHAnsi"/>
                <w:color w:val="000000"/>
                <w:sz w:val="24"/>
                <w:szCs w:val="24"/>
              </w:rPr>
            </w:pPr>
            <w:hyperlink r:id="rId9" w:history="1">
              <w:r w:rsidR="00EF7FC7" w:rsidRPr="00584FB5">
                <w:rPr>
                  <w:rStyle w:val="Hyperlink"/>
                  <w:rFonts w:eastAsia="Times New Roman" w:cstheme="minorHAnsi"/>
                  <w:sz w:val="24"/>
                  <w:szCs w:val="24"/>
                </w:rPr>
                <w:t>annelies.veldwijk-rouwenhorst@radboudumc.nl</w:t>
              </w:r>
            </w:hyperlink>
          </w:p>
        </w:tc>
      </w:tr>
      <w:tr w:rsidR="00870E6A" w:rsidRPr="00870E6A" w14:paraId="28365051" w14:textId="77777777" w:rsidTr="00A81E13">
        <w:trPr>
          <w:trHeight w:val="454"/>
        </w:trPr>
        <w:tc>
          <w:tcPr>
            <w:tcW w:w="2694" w:type="dxa"/>
            <w:vAlign w:val="center"/>
          </w:tcPr>
          <w:p w14:paraId="6431585B"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Titel project</w:t>
            </w:r>
          </w:p>
        </w:tc>
        <w:tc>
          <w:tcPr>
            <w:tcW w:w="6378" w:type="dxa"/>
            <w:vAlign w:val="center"/>
          </w:tcPr>
          <w:p w14:paraId="105EE9E1" w14:textId="44A699AA" w:rsidR="00E92FBE" w:rsidRDefault="00E92FBE" w:rsidP="00E92FBE">
            <w:pPr>
              <w:rPr>
                <w:b/>
                <w:bCs/>
                <w:u w:val="single"/>
              </w:rPr>
            </w:pPr>
            <w:r>
              <w:rPr>
                <w:b/>
                <w:bCs/>
                <w:u w:val="single"/>
              </w:rPr>
              <w:t xml:space="preserve">Behoeften </w:t>
            </w:r>
            <w:r w:rsidR="00571915">
              <w:rPr>
                <w:b/>
                <w:bCs/>
                <w:u w:val="single"/>
              </w:rPr>
              <w:t xml:space="preserve">van zorgmedewerkers bij de inzet van </w:t>
            </w:r>
            <w:r>
              <w:rPr>
                <w:b/>
                <w:bCs/>
                <w:u w:val="single"/>
              </w:rPr>
              <w:t>Continue Palliatieve Sedatie</w:t>
            </w:r>
            <w:r w:rsidR="00571915">
              <w:rPr>
                <w:b/>
                <w:bCs/>
                <w:u w:val="single"/>
              </w:rPr>
              <w:t xml:space="preserve"> (CPS)</w:t>
            </w:r>
            <w:r>
              <w:rPr>
                <w:b/>
                <w:bCs/>
                <w:u w:val="single"/>
              </w:rPr>
              <w:t xml:space="preserve"> bij verpleeghuisbewoners met dementie</w:t>
            </w:r>
          </w:p>
          <w:p w14:paraId="54179830" w14:textId="0BC7F06B" w:rsidR="00870E6A" w:rsidRPr="00870E6A" w:rsidRDefault="00870E6A" w:rsidP="00870E6A">
            <w:pPr>
              <w:rPr>
                <w:rFonts w:eastAsiaTheme="minorEastAsia"/>
                <w:sz w:val="24"/>
                <w:szCs w:val="24"/>
                <w:lang w:eastAsia="zh-CN"/>
              </w:rPr>
            </w:pPr>
          </w:p>
        </w:tc>
      </w:tr>
    </w:tbl>
    <w:p w14:paraId="46B3F5F6" w14:textId="77777777" w:rsidR="00870E6A" w:rsidRPr="00870E6A" w:rsidRDefault="00870E6A" w:rsidP="00870E6A">
      <w:pPr>
        <w:rPr>
          <w:rFonts w:eastAsiaTheme="minorEastAsia"/>
          <w:sz w:val="24"/>
          <w:szCs w:val="24"/>
          <w:lang w:eastAsia="zh-C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6387"/>
      </w:tblGrid>
      <w:tr w:rsidR="00870E6A" w:rsidRPr="00870E6A" w14:paraId="7F652EDE" w14:textId="77777777" w:rsidTr="00A81E13">
        <w:trPr>
          <w:trHeight w:val="1418"/>
        </w:trPr>
        <w:tc>
          <w:tcPr>
            <w:tcW w:w="2685" w:type="dxa"/>
          </w:tcPr>
          <w:p w14:paraId="00EFC399"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Aanleiding of toedracht van de opdracht en het belang van de opdrachtgever bij de opdracht.</w:t>
            </w:r>
          </w:p>
        </w:tc>
        <w:tc>
          <w:tcPr>
            <w:tcW w:w="6387" w:type="dxa"/>
          </w:tcPr>
          <w:p w14:paraId="092F8746" w14:textId="7FC44B21" w:rsidR="00870E6A" w:rsidRPr="00555765" w:rsidRDefault="00227630" w:rsidP="00F23D65">
            <w:pPr>
              <w:rPr>
                <w:rFonts w:eastAsiaTheme="minorEastAsia" w:cstheme="minorHAnsi"/>
                <w:sz w:val="24"/>
                <w:szCs w:val="24"/>
                <w:lang w:eastAsia="zh-CN"/>
              </w:rPr>
            </w:pPr>
            <w:r>
              <w:t xml:space="preserve">Meer dan 80% van de verpleeghuisbewoners met dementie vertoont op enig moment in het dementieproces probleemgedrag. Hieronder wordt al het gedrag verstaan dat door de bewoner zelf of de omgeving als moeilijk hanteerbaar wordt ervaren. Er bestaan verschillende soorten probleemgedrag waaronder agitatie, agressie en roepgedrag. Bij een kleine groep verpleeghuisbewoners met dementie neemt het probleemgedrag zeer ernstige vormen aan, soms met lichamelijk letsel van de bewoner zelf of betrokkenen tot gevolg. In uitzonderlijke situaties is het probleemgedrag onbehandelbaar en is er zelfs geen andere oplossing mogelijk dan het toepassen van continue palliatieve sedatie (CPS). Hiervoor kan worden gekozen als de arts verwacht dat het overlijden van de bewoner binnen één tot  twee weken zal plaatsvinden. Palliatieve sedatie is geen actieve beëindiging van het leven, maar houdt in dat er een medicijn wordt toegediend waardoor de bewoner gaat slapen, geen last meer heeft van klachten en niet meer lijdt. In de WAAL </w:t>
            </w:r>
            <w:proofErr w:type="spellStart"/>
            <w:r>
              <w:t>Behavior</w:t>
            </w:r>
            <w:proofErr w:type="spellEnd"/>
            <w:r>
              <w:t xml:space="preserve"> in Dementia (WAALBED-III) studie is onderzocht hoe het traject van continue palliatieve sedatie bij verpleeghuisbewoners met dementie en zeer ernstig probleemgedrag verloopt. Uit dit onderzoek kon geconcludeerd worden dat het traject van CPS bij een bewoner met dementie en onbehandelbaar probleemgedrag complex is en belastend voor betrokkenen, maar de toepassing hiervan wel leidt tot tevredenheid. Echter het is nog onduidelijk wat de behoeften zijn van zorgmedewerkers in de aanloopfase voorafgaand aan de toepassing van CPS en hoe zorgmedewerkers het best ondersteund kunnen worden in deze fase. </w:t>
            </w:r>
          </w:p>
        </w:tc>
      </w:tr>
      <w:tr w:rsidR="00870E6A" w:rsidRPr="00870E6A" w14:paraId="7E2778F7" w14:textId="77777777" w:rsidTr="00A81E13">
        <w:trPr>
          <w:trHeight w:val="1418"/>
        </w:trPr>
        <w:tc>
          <w:tcPr>
            <w:tcW w:w="2685" w:type="dxa"/>
          </w:tcPr>
          <w:p w14:paraId="67C3E6F5"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lastRenderedPageBreak/>
              <w:t>Beschrijving opdracht en verwachte resultaten/eindproduct</w:t>
            </w:r>
            <w:r w:rsidRPr="00870E6A">
              <w:rPr>
                <w:rFonts w:eastAsiaTheme="minorEastAsia"/>
                <w:sz w:val="24"/>
                <w:szCs w:val="24"/>
                <w:lang w:eastAsia="zh-CN"/>
              </w:rPr>
              <w:t>*</w:t>
            </w:r>
          </w:p>
          <w:p w14:paraId="6180213D"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w:t>
            </w:r>
            <w:r w:rsidRPr="00870E6A">
              <w:rPr>
                <w:rFonts w:eastAsiaTheme="minorEastAsia"/>
                <w:i/>
                <w:sz w:val="24"/>
                <w:szCs w:val="24"/>
                <w:lang w:eastAsia="zh-CN"/>
              </w:rPr>
              <w:t>Wat is de vraag of het probleem?; waaraan moet het eindresultaat voldoen?; weer te geven in maximaal 100 woorden)</w:t>
            </w:r>
          </w:p>
        </w:tc>
        <w:tc>
          <w:tcPr>
            <w:tcW w:w="6387" w:type="dxa"/>
          </w:tcPr>
          <w:p w14:paraId="16C17D8C" w14:textId="574DB244" w:rsidR="003949A0" w:rsidRDefault="00364505" w:rsidP="00870E6A">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De student doet </w:t>
            </w:r>
            <w:r w:rsidR="00073412">
              <w:rPr>
                <w:rFonts w:ascii="Calibri" w:eastAsia="Times New Roman" w:hAnsi="Calibri" w:cs="Calibri"/>
                <w:color w:val="000000"/>
                <w:sz w:val="24"/>
                <w:szCs w:val="24"/>
              </w:rPr>
              <w:t xml:space="preserve">diepte-interviews bij zorgmedewerkers </w:t>
            </w:r>
            <w:r w:rsidR="00E955C9">
              <w:rPr>
                <w:rFonts w:ascii="Calibri" w:eastAsia="Times New Roman" w:hAnsi="Calibri" w:cs="Calibri"/>
                <w:color w:val="000000"/>
                <w:sz w:val="24"/>
                <w:szCs w:val="24"/>
              </w:rPr>
              <w:t>(</w:t>
            </w:r>
            <w:r w:rsidR="00073412">
              <w:rPr>
                <w:rFonts w:ascii="Calibri" w:eastAsia="Times New Roman" w:hAnsi="Calibri" w:cs="Calibri"/>
                <w:color w:val="000000"/>
                <w:sz w:val="24"/>
                <w:szCs w:val="24"/>
              </w:rPr>
              <w:t xml:space="preserve">verpleegkundigen en </w:t>
            </w:r>
            <w:r w:rsidR="00E955C9">
              <w:rPr>
                <w:rFonts w:ascii="Calibri" w:eastAsia="Times New Roman" w:hAnsi="Calibri" w:cs="Calibri"/>
                <w:color w:val="000000"/>
                <w:sz w:val="24"/>
                <w:szCs w:val="24"/>
              </w:rPr>
              <w:t>verzorgenden die werken met mensen met dementie en hiermee in aanraking komen of zijn gekomen) om behoeften in kaart te brengen.</w:t>
            </w:r>
          </w:p>
          <w:p w14:paraId="6C7132F8" w14:textId="77777777" w:rsidR="00094CA5" w:rsidRDefault="00094CA5" w:rsidP="00870E6A">
            <w:pPr>
              <w:rPr>
                <w:rFonts w:ascii="Calibri" w:eastAsia="Times New Roman" w:hAnsi="Calibri" w:cs="Calibri"/>
                <w:color w:val="000000"/>
                <w:sz w:val="24"/>
                <w:szCs w:val="24"/>
              </w:rPr>
            </w:pPr>
          </w:p>
          <w:p w14:paraId="1078A159" w14:textId="07C7537C" w:rsidR="00364505" w:rsidRDefault="00D74A07" w:rsidP="00364505">
            <w:r w:rsidRPr="00364505">
              <w:rPr>
                <w:rFonts w:ascii="Calibri" w:eastAsia="Times New Roman" w:hAnsi="Calibri" w:cs="Calibri"/>
                <w:color w:val="000000"/>
                <w:sz w:val="24"/>
                <w:szCs w:val="24"/>
              </w:rPr>
              <w:t xml:space="preserve">Eindproduct: </w:t>
            </w:r>
            <w:r w:rsidR="00094CA5">
              <w:t>B</w:t>
            </w:r>
            <w:r w:rsidR="00364505">
              <w:t>ehoeften en manieren tot ondersteuning van zorgmedewerkers in de aanloopfase voorafgaand aan de toepassing van CPS</w:t>
            </w:r>
            <w:r w:rsidR="00094CA5">
              <w:t xml:space="preserve"> zijn inzichtelijk. </w:t>
            </w:r>
          </w:p>
          <w:p w14:paraId="0B881201" w14:textId="7ED27FB0" w:rsidR="00870E6A" w:rsidRPr="009D1968" w:rsidRDefault="00870E6A" w:rsidP="00870E6A">
            <w:pPr>
              <w:rPr>
                <w:rFonts w:ascii="Calibri" w:eastAsiaTheme="minorEastAsia" w:hAnsi="Calibri" w:cs="Calibri"/>
                <w:sz w:val="24"/>
                <w:szCs w:val="24"/>
                <w:lang w:eastAsia="zh-CN"/>
              </w:rPr>
            </w:pPr>
          </w:p>
        </w:tc>
      </w:tr>
      <w:tr w:rsidR="00870E6A" w:rsidRPr="00870E6A" w14:paraId="53359048" w14:textId="77777777" w:rsidTr="00A81E13">
        <w:trPr>
          <w:trHeight w:val="970"/>
        </w:trPr>
        <w:tc>
          <w:tcPr>
            <w:tcW w:w="2685" w:type="dxa"/>
          </w:tcPr>
          <w:p w14:paraId="4B589C4F"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Omgeving waar binnen het onderzoek dient plaats te vinden</w:t>
            </w:r>
          </w:p>
          <w:p w14:paraId="217150DA" w14:textId="77777777" w:rsidR="00870E6A" w:rsidRPr="00870E6A" w:rsidRDefault="00870E6A" w:rsidP="00870E6A">
            <w:pPr>
              <w:rPr>
                <w:rFonts w:eastAsiaTheme="minorEastAsia"/>
                <w:i/>
                <w:sz w:val="24"/>
                <w:szCs w:val="24"/>
                <w:lang w:eastAsia="zh-CN"/>
              </w:rPr>
            </w:pPr>
            <w:r w:rsidRPr="00870E6A">
              <w:rPr>
                <w:rFonts w:eastAsiaTheme="minorEastAsia"/>
                <w:i/>
                <w:sz w:val="24"/>
                <w:szCs w:val="24"/>
                <w:lang w:eastAsia="zh-CN"/>
              </w:rPr>
              <w:t>(beschrijf de “stakeholders” (belanghebbenden) in het kader van het uit te voeren onderzoek en de afdeling / instelling waar het onderzoek dient plaats te vinden)</w:t>
            </w:r>
          </w:p>
        </w:tc>
        <w:tc>
          <w:tcPr>
            <w:tcW w:w="6387" w:type="dxa"/>
          </w:tcPr>
          <w:p w14:paraId="13377FFC" w14:textId="16A807DD" w:rsidR="00870E6A" w:rsidRPr="00554A7F" w:rsidRDefault="00E955C9" w:rsidP="00870E6A">
            <w:pPr>
              <w:rPr>
                <w:rFonts w:ascii="Calibri" w:eastAsiaTheme="minorEastAsia" w:hAnsi="Calibri" w:cs="Calibri"/>
                <w:sz w:val="24"/>
                <w:szCs w:val="24"/>
                <w:lang w:eastAsia="zh-CN"/>
              </w:rPr>
            </w:pPr>
            <w:r>
              <w:rPr>
                <w:rFonts w:ascii="Calibri" w:eastAsia="Times New Roman" w:hAnsi="Calibri" w:cs="Calibri"/>
                <w:color w:val="000000"/>
                <w:sz w:val="24"/>
                <w:szCs w:val="24"/>
              </w:rPr>
              <w:t>Het onderzoek heeft plaats</w:t>
            </w:r>
            <w:r w:rsidR="00C72B86">
              <w:rPr>
                <w:rFonts w:ascii="Calibri" w:eastAsia="Times New Roman" w:hAnsi="Calibri" w:cs="Calibri"/>
                <w:color w:val="000000"/>
                <w:sz w:val="24"/>
                <w:szCs w:val="24"/>
              </w:rPr>
              <w:t xml:space="preserve"> bij instellingen waar studenten stage lopen maar kunnen ook daarbuiten benaderd worden</w:t>
            </w:r>
            <w:r w:rsidR="00AE3762">
              <w:rPr>
                <w:rFonts w:ascii="Calibri" w:eastAsia="Times New Roman" w:hAnsi="Calibri" w:cs="Calibri"/>
                <w:color w:val="000000"/>
                <w:sz w:val="24"/>
                <w:szCs w:val="24"/>
              </w:rPr>
              <w:t xml:space="preserve"> (als bijvoorbeeld een verpleegkundige nu bijvoorbeeld ergens anders werkt- maar wel deze ervaring heeft). De voorkeur heeft om zorgmedewerkers te interviewen die zelf werken in de langdurige zorg</w:t>
            </w:r>
            <w:r w:rsidR="007F3C69">
              <w:rPr>
                <w:rFonts w:ascii="Calibri" w:eastAsia="Times New Roman" w:hAnsi="Calibri" w:cs="Calibri"/>
                <w:color w:val="000000"/>
                <w:sz w:val="24"/>
                <w:szCs w:val="24"/>
              </w:rPr>
              <w:t>, verpleeghuizen en andere zorgomgevingen voor Gerontopsychiatrie en Psychogeriatrie.</w:t>
            </w:r>
          </w:p>
        </w:tc>
      </w:tr>
      <w:tr w:rsidR="00870E6A" w:rsidRPr="00870E6A" w14:paraId="162219A1" w14:textId="77777777" w:rsidTr="00A81E13">
        <w:trPr>
          <w:trHeight w:val="1418"/>
        </w:trPr>
        <w:tc>
          <w:tcPr>
            <w:tcW w:w="2685" w:type="dxa"/>
          </w:tcPr>
          <w:p w14:paraId="48ECFAAA"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 xml:space="preserve">Doelstelling </w:t>
            </w:r>
          </w:p>
          <w:p w14:paraId="465923CC" w14:textId="77777777" w:rsidR="00870E6A" w:rsidRPr="00870E6A" w:rsidRDefault="00870E6A" w:rsidP="00870E6A">
            <w:pPr>
              <w:rPr>
                <w:rFonts w:eastAsiaTheme="minorEastAsia"/>
                <w:i/>
                <w:sz w:val="24"/>
                <w:szCs w:val="24"/>
                <w:lang w:eastAsia="zh-CN"/>
              </w:rPr>
            </w:pPr>
            <w:r w:rsidRPr="00870E6A">
              <w:rPr>
                <w:rFonts w:eastAsiaTheme="minorEastAsia"/>
                <w:i/>
                <w:sz w:val="24"/>
                <w:szCs w:val="24"/>
                <w:lang w:eastAsia="zh-CN"/>
              </w:rPr>
              <w:t>(wat is de bedoeling van het onderzoek?; welk doel moet behaald worden?)</w:t>
            </w:r>
          </w:p>
        </w:tc>
        <w:tc>
          <w:tcPr>
            <w:tcW w:w="6387" w:type="dxa"/>
          </w:tcPr>
          <w:p w14:paraId="64BF335B" w14:textId="58FA5B36" w:rsidR="00870E6A" w:rsidRPr="001202FC" w:rsidRDefault="007F3C69" w:rsidP="00870E6A">
            <w:pPr>
              <w:rPr>
                <w:rFonts w:ascii="Calibri" w:eastAsiaTheme="minorEastAsia" w:hAnsi="Calibri" w:cs="Calibri"/>
                <w:sz w:val="24"/>
                <w:szCs w:val="24"/>
                <w:lang w:eastAsia="zh-CN"/>
              </w:rPr>
            </w:pPr>
            <w:r>
              <w:t>Inventarisatie van behoeften en manieren tot ondersteuning van zorgmedewerkers in de aanloopfase voorafgaand aan de toepassing van CPS</w:t>
            </w:r>
          </w:p>
        </w:tc>
      </w:tr>
      <w:tr w:rsidR="00870E6A" w:rsidRPr="00870E6A" w14:paraId="65E243CD" w14:textId="77777777" w:rsidTr="00A81E13">
        <w:trPr>
          <w:trHeight w:val="1418"/>
        </w:trPr>
        <w:tc>
          <w:tcPr>
            <w:tcW w:w="2685" w:type="dxa"/>
          </w:tcPr>
          <w:p w14:paraId="353DFAB9" w14:textId="77777777" w:rsidR="00870E6A" w:rsidRPr="00870E6A" w:rsidRDefault="00870E6A" w:rsidP="00870E6A">
            <w:pPr>
              <w:rPr>
                <w:rFonts w:eastAsiaTheme="minorEastAsia"/>
                <w:i/>
                <w:sz w:val="24"/>
                <w:szCs w:val="24"/>
                <w:lang w:eastAsia="zh-CN"/>
              </w:rPr>
            </w:pPr>
            <w:r w:rsidRPr="00870E6A">
              <w:rPr>
                <w:rFonts w:eastAsiaTheme="minorEastAsia"/>
                <w:b/>
                <w:sz w:val="24"/>
                <w:szCs w:val="24"/>
                <w:lang w:eastAsia="zh-CN"/>
              </w:rPr>
              <w:t xml:space="preserve">Onderzoekkenmerken: </w:t>
            </w:r>
            <w:r w:rsidRPr="00870E6A">
              <w:rPr>
                <w:rFonts w:eastAsiaTheme="minorEastAsia"/>
                <w:i/>
                <w:sz w:val="24"/>
                <w:szCs w:val="24"/>
                <w:lang w:eastAsia="zh-CN"/>
              </w:rPr>
              <w:t>(Grootte van het onderzoek,</w:t>
            </w:r>
          </w:p>
          <w:p w14:paraId="25C85EC1" w14:textId="77777777" w:rsidR="00870E6A" w:rsidRPr="00870E6A" w:rsidRDefault="00870E6A" w:rsidP="00870E6A">
            <w:pPr>
              <w:rPr>
                <w:rFonts w:eastAsiaTheme="minorEastAsia"/>
                <w:i/>
                <w:sz w:val="24"/>
                <w:szCs w:val="24"/>
                <w:lang w:eastAsia="zh-CN"/>
              </w:rPr>
            </w:pPr>
            <w:r w:rsidRPr="00870E6A">
              <w:rPr>
                <w:rFonts w:eastAsiaTheme="minorEastAsia"/>
                <w:i/>
                <w:sz w:val="24"/>
                <w:szCs w:val="24"/>
                <w:lang w:eastAsia="zh-CN"/>
              </w:rPr>
              <w:t>Methode van onderzoek,</w:t>
            </w:r>
          </w:p>
          <w:p w14:paraId="12E7D9E6" w14:textId="77777777" w:rsidR="00870E6A" w:rsidRPr="00870E6A" w:rsidRDefault="00870E6A" w:rsidP="00870E6A">
            <w:pPr>
              <w:rPr>
                <w:rFonts w:eastAsiaTheme="minorEastAsia"/>
                <w:b/>
                <w:sz w:val="24"/>
                <w:szCs w:val="24"/>
                <w:lang w:eastAsia="zh-CN"/>
              </w:rPr>
            </w:pPr>
            <w:r w:rsidRPr="00870E6A">
              <w:rPr>
                <w:rFonts w:eastAsiaTheme="minorEastAsia"/>
                <w:i/>
                <w:sz w:val="24"/>
                <w:szCs w:val="24"/>
                <w:lang w:eastAsia="zh-CN"/>
              </w:rPr>
              <w:t>Etc.)</w:t>
            </w:r>
          </w:p>
        </w:tc>
        <w:tc>
          <w:tcPr>
            <w:tcW w:w="6387" w:type="dxa"/>
          </w:tcPr>
          <w:p w14:paraId="4E4A3586" w14:textId="2985A2DD" w:rsidR="00D2271B" w:rsidRDefault="00D2271B" w:rsidP="00870E6A">
            <w:pPr>
              <w:rPr>
                <w:rFonts w:ascii="Calibri" w:eastAsiaTheme="minorEastAsia" w:hAnsi="Calibri" w:cs="Calibri"/>
                <w:sz w:val="24"/>
                <w:szCs w:val="24"/>
                <w:lang w:eastAsia="zh-CN"/>
              </w:rPr>
            </w:pPr>
            <w:r>
              <w:rPr>
                <w:rFonts w:ascii="Calibri" w:eastAsiaTheme="minorEastAsia" w:hAnsi="Calibri" w:cs="Calibri"/>
                <w:sz w:val="24"/>
                <w:szCs w:val="24"/>
                <w:lang w:eastAsia="zh-CN"/>
              </w:rPr>
              <w:t>Grootte: Gericht op een specifieke doelgroep (ouderen met vergevorderde dementie)</w:t>
            </w:r>
            <w:r w:rsidR="0018314E">
              <w:rPr>
                <w:rFonts w:ascii="Calibri" w:eastAsiaTheme="minorEastAsia" w:hAnsi="Calibri" w:cs="Calibri"/>
                <w:sz w:val="24"/>
                <w:szCs w:val="24"/>
                <w:lang w:eastAsia="zh-CN"/>
              </w:rPr>
              <w:t>.</w:t>
            </w:r>
          </w:p>
          <w:p w14:paraId="58811F11" w14:textId="77777777" w:rsidR="00870E6A" w:rsidRDefault="000D372D" w:rsidP="00870E6A">
            <w:pPr>
              <w:rPr>
                <w:rFonts w:ascii="Calibri" w:eastAsia="Times New Roman" w:hAnsi="Calibri" w:cs="Calibri"/>
                <w:color w:val="000000"/>
                <w:sz w:val="24"/>
                <w:szCs w:val="24"/>
              </w:rPr>
            </w:pPr>
            <w:r w:rsidRPr="00FA71BF">
              <w:rPr>
                <w:rFonts w:ascii="Calibri" w:eastAsiaTheme="minorEastAsia" w:hAnsi="Calibri" w:cs="Calibri"/>
                <w:sz w:val="24"/>
                <w:szCs w:val="24"/>
                <w:lang w:eastAsia="zh-CN"/>
              </w:rPr>
              <w:t>Meth</w:t>
            </w:r>
            <w:r w:rsidR="00FA71BF" w:rsidRPr="00FA71BF">
              <w:rPr>
                <w:rFonts w:ascii="Calibri" w:eastAsiaTheme="minorEastAsia" w:hAnsi="Calibri" w:cs="Calibri"/>
                <w:sz w:val="24"/>
                <w:szCs w:val="24"/>
                <w:lang w:eastAsia="zh-CN"/>
              </w:rPr>
              <w:t xml:space="preserve">ode: </w:t>
            </w:r>
            <w:r w:rsidR="00FE2765">
              <w:rPr>
                <w:rFonts w:ascii="Calibri" w:eastAsiaTheme="minorEastAsia" w:hAnsi="Calibri" w:cs="Calibri"/>
                <w:sz w:val="24"/>
                <w:szCs w:val="24"/>
                <w:lang w:eastAsia="zh-CN"/>
              </w:rPr>
              <w:t>I</w:t>
            </w:r>
            <w:r w:rsidR="00FA71BF" w:rsidRPr="00FA71BF">
              <w:rPr>
                <w:rFonts w:ascii="Calibri" w:eastAsia="Times New Roman" w:hAnsi="Calibri" w:cs="Calibri"/>
                <w:color w:val="000000"/>
                <w:sz w:val="24"/>
                <w:szCs w:val="24"/>
              </w:rPr>
              <w:t xml:space="preserve">nterviews met </w:t>
            </w:r>
            <w:r w:rsidR="00FE2765">
              <w:rPr>
                <w:rFonts w:ascii="Calibri" w:eastAsia="Times New Roman" w:hAnsi="Calibri" w:cs="Calibri"/>
                <w:color w:val="000000"/>
                <w:sz w:val="24"/>
                <w:szCs w:val="24"/>
              </w:rPr>
              <w:t>zorgmedewerkers</w:t>
            </w:r>
          </w:p>
          <w:p w14:paraId="639F007A" w14:textId="6E078ED7" w:rsidR="00C77EC2" w:rsidRPr="00FA71BF" w:rsidRDefault="00C77EC2" w:rsidP="00870E6A">
            <w:pPr>
              <w:rPr>
                <w:rFonts w:ascii="Calibri" w:eastAsiaTheme="minorEastAsia" w:hAnsi="Calibri" w:cs="Calibri"/>
                <w:sz w:val="24"/>
                <w:szCs w:val="24"/>
                <w:lang w:eastAsia="zh-CN"/>
              </w:rPr>
            </w:pPr>
            <w:r>
              <w:rPr>
                <w:rFonts w:ascii="Calibri" w:eastAsiaTheme="minorEastAsia" w:hAnsi="Calibri" w:cs="Calibri"/>
                <w:sz w:val="24"/>
                <w:szCs w:val="24"/>
                <w:lang w:eastAsia="zh-CN"/>
              </w:rPr>
              <w:t>Het streven is om in totaal zo een 10-15 interviews te verzamelen.</w:t>
            </w:r>
          </w:p>
        </w:tc>
      </w:tr>
      <w:tr w:rsidR="00870E6A" w:rsidRPr="00870E6A" w14:paraId="5AEB9971" w14:textId="77777777" w:rsidTr="00A81E13">
        <w:trPr>
          <w:trHeight w:val="1418"/>
        </w:trPr>
        <w:tc>
          <w:tcPr>
            <w:tcW w:w="2685" w:type="dxa"/>
            <w:tcBorders>
              <w:top w:val="single" w:sz="4" w:space="0" w:color="auto"/>
              <w:left w:val="single" w:sz="4" w:space="0" w:color="auto"/>
              <w:bottom w:val="single" w:sz="4" w:space="0" w:color="auto"/>
              <w:right w:val="single" w:sz="4" w:space="0" w:color="auto"/>
            </w:tcBorders>
          </w:tcPr>
          <w:p w14:paraId="344FF680"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Omvang en duur van het project</w:t>
            </w:r>
            <w:r w:rsidRPr="00870E6A">
              <w:rPr>
                <w:rFonts w:eastAsiaTheme="minorEastAsia"/>
                <w:sz w:val="24"/>
                <w:szCs w:val="24"/>
                <w:lang w:eastAsia="zh-CN"/>
              </w:rPr>
              <w:t xml:space="preserve"> (</w:t>
            </w:r>
            <w:r w:rsidRPr="00870E6A">
              <w:rPr>
                <w:rFonts w:eastAsiaTheme="minorEastAsia"/>
                <w:i/>
                <w:sz w:val="24"/>
                <w:szCs w:val="24"/>
                <w:lang w:eastAsia="zh-CN"/>
              </w:rPr>
              <w:t>geef een inschatting van aantal studenten en geschatte projectperiode)</w:t>
            </w:r>
          </w:p>
        </w:tc>
        <w:tc>
          <w:tcPr>
            <w:tcW w:w="6387" w:type="dxa"/>
            <w:tcBorders>
              <w:top w:val="single" w:sz="4" w:space="0" w:color="auto"/>
              <w:left w:val="single" w:sz="4" w:space="0" w:color="auto"/>
              <w:bottom w:val="single" w:sz="4" w:space="0" w:color="auto"/>
              <w:right w:val="single" w:sz="4" w:space="0" w:color="auto"/>
            </w:tcBorders>
          </w:tcPr>
          <w:p w14:paraId="18E8E616" w14:textId="77777777" w:rsidR="00870E6A" w:rsidRDefault="00CA1C18" w:rsidP="00870E6A">
            <w:pPr>
              <w:rPr>
                <w:rFonts w:eastAsiaTheme="minorEastAsia"/>
                <w:sz w:val="24"/>
                <w:szCs w:val="24"/>
                <w:lang w:eastAsia="zh-CN"/>
              </w:rPr>
            </w:pPr>
            <w:r>
              <w:rPr>
                <w:rFonts w:eastAsiaTheme="minorEastAsia"/>
                <w:sz w:val="24"/>
                <w:szCs w:val="24"/>
                <w:lang w:eastAsia="zh-CN"/>
              </w:rPr>
              <w:t xml:space="preserve">Er is plek voor 2 studenten </w:t>
            </w:r>
          </w:p>
          <w:p w14:paraId="7AB05CF8" w14:textId="3DBA82EE" w:rsidR="00CA1C18" w:rsidRPr="00870E6A" w:rsidRDefault="00CA1C18" w:rsidP="00870E6A">
            <w:pPr>
              <w:rPr>
                <w:rFonts w:eastAsiaTheme="minorEastAsia"/>
                <w:sz w:val="24"/>
                <w:szCs w:val="24"/>
                <w:lang w:eastAsia="zh-CN"/>
              </w:rPr>
            </w:pPr>
            <w:r>
              <w:rPr>
                <w:rFonts w:eastAsiaTheme="minorEastAsia"/>
                <w:sz w:val="24"/>
                <w:szCs w:val="24"/>
                <w:lang w:eastAsia="zh-CN"/>
              </w:rPr>
              <w:t>Het onderzoek vindt plaats in de periode februari – juni 2025</w:t>
            </w:r>
          </w:p>
        </w:tc>
      </w:tr>
      <w:tr w:rsidR="00870E6A" w:rsidRPr="00870E6A" w14:paraId="66E5BACD" w14:textId="77777777" w:rsidTr="00A81E13">
        <w:trPr>
          <w:trHeight w:val="974"/>
        </w:trPr>
        <w:tc>
          <w:tcPr>
            <w:tcW w:w="2685" w:type="dxa"/>
          </w:tcPr>
          <w:p w14:paraId="1B6A6DED"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METC aanvraag noodzakelijk</w:t>
            </w:r>
            <w:r w:rsidRPr="00870E6A">
              <w:rPr>
                <w:rFonts w:eastAsiaTheme="minorEastAsia"/>
                <w:sz w:val="24"/>
                <w:szCs w:val="24"/>
                <w:lang w:eastAsia="zh-CN"/>
              </w:rPr>
              <w:t xml:space="preserve"> </w:t>
            </w:r>
            <w:r w:rsidRPr="00870E6A">
              <w:rPr>
                <w:rFonts w:eastAsia="SimSun" w:cs="Arial"/>
                <w:i/>
                <w:sz w:val="24"/>
                <w:szCs w:val="24"/>
                <w:lang w:eastAsia="zh-CN"/>
              </w:rPr>
              <w:t>(inschatting opdrachtgever)</w:t>
            </w:r>
          </w:p>
        </w:tc>
        <w:tc>
          <w:tcPr>
            <w:tcW w:w="6387" w:type="dxa"/>
          </w:tcPr>
          <w:p w14:paraId="54F715F3" w14:textId="77777777" w:rsidR="00CA1C18" w:rsidRDefault="00870E6A" w:rsidP="00870E6A">
            <w:pPr>
              <w:rPr>
                <w:rFonts w:eastAsiaTheme="minorEastAsia"/>
                <w:sz w:val="24"/>
                <w:szCs w:val="24"/>
                <w:lang w:eastAsia="zh-CN"/>
              </w:rPr>
            </w:pPr>
            <w:r w:rsidRPr="00870E6A">
              <w:rPr>
                <w:rFonts w:eastAsiaTheme="minorEastAsia"/>
                <w:sz w:val="24"/>
                <w:szCs w:val="24"/>
                <w:lang w:eastAsia="zh-CN"/>
              </w:rPr>
              <w:t>NEE</w:t>
            </w:r>
          </w:p>
          <w:p w14:paraId="5D07E9D3" w14:textId="373DB289"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 (indien ja zie hieronder)</w:t>
            </w:r>
          </w:p>
          <w:p w14:paraId="13A21D7F" w14:textId="77777777" w:rsidR="00870E6A" w:rsidRPr="00870E6A" w:rsidRDefault="00870E6A" w:rsidP="00870E6A">
            <w:pPr>
              <w:rPr>
                <w:rFonts w:eastAsiaTheme="minorEastAsia"/>
                <w:sz w:val="24"/>
                <w:szCs w:val="24"/>
                <w:lang w:eastAsia="zh-CN"/>
              </w:rPr>
            </w:pPr>
          </w:p>
          <w:p w14:paraId="4D523C72"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*doorhalen wat niet van toepassing is.</w:t>
            </w:r>
          </w:p>
        </w:tc>
      </w:tr>
      <w:tr w:rsidR="00870E6A" w:rsidRPr="00870E6A" w14:paraId="6A567ABD" w14:textId="77777777" w:rsidTr="00A81E13">
        <w:trPr>
          <w:trHeight w:val="973"/>
        </w:trPr>
        <w:tc>
          <w:tcPr>
            <w:tcW w:w="2685" w:type="dxa"/>
          </w:tcPr>
          <w:p w14:paraId="163C3F10"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METC aanvraag ingediend</w:t>
            </w:r>
            <w:r w:rsidRPr="00870E6A">
              <w:rPr>
                <w:rFonts w:eastAsiaTheme="minorEastAsia"/>
                <w:sz w:val="24"/>
                <w:szCs w:val="24"/>
                <w:lang w:eastAsia="zh-CN"/>
              </w:rPr>
              <w:t xml:space="preserve"> </w:t>
            </w:r>
            <w:r w:rsidRPr="00870E6A">
              <w:rPr>
                <w:rFonts w:eastAsia="SimSun" w:cs="Arial"/>
                <w:i/>
                <w:sz w:val="24"/>
                <w:szCs w:val="24"/>
                <w:lang w:eastAsia="zh-CN"/>
              </w:rPr>
              <w:t>(procedure dient door de opdrachtgever zelf te worden ingezet en afgerond)</w:t>
            </w:r>
          </w:p>
        </w:tc>
        <w:tc>
          <w:tcPr>
            <w:tcW w:w="6387" w:type="dxa"/>
          </w:tcPr>
          <w:p w14:paraId="204C1491"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 xml:space="preserve"> NEE* (indien ja: kopie van aanvraag s.v.p. meesturen)</w:t>
            </w:r>
          </w:p>
          <w:p w14:paraId="21BDCAA8" w14:textId="77777777" w:rsidR="00870E6A" w:rsidRPr="00870E6A" w:rsidRDefault="00870E6A" w:rsidP="00870E6A">
            <w:pPr>
              <w:rPr>
                <w:rFonts w:eastAsiaTheme="minorEastAsia"/>
                <w:sz w:val="24"/>
                <w:szCs w:val="24"/>
                <w:lang w:eastAsia="zh-CN"/>
              </w:rPr>
            </w:pPr>
          </w:p>
          <w:p w14:paraId="0914498E"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 xml:space="preserve">*doorhalen wat niet van toepassing is </w:t>
            </w:r>
          </w:p>
        </w:tc>
      </w:tr>
      <w:tr w:rsidR="00870E6A" w:rsidRPr="00870E6A" w14:paraId="5C029554" w14:textId="77777777" w:rsidTr="00A81E13">
        <w:trPr>
          <w:trHeight w:val="973"/>
        </w:trPr>
        <w:tc>
          <w:tcPr>
            <w:tcW w:w="2685" w:type="dxa"/>
          </w:tcPr>
          <w:p w14:paraId="12AFA0AB"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lastRenderedPageBreak/>
              <w:t>METC toestemming ontvangen</w:t>
            </w:r>
          </w:p>
        </w:tc>
        <w:tc>
          <w:tcPr>
            <w:tcW w:w="6387" w:type="dxa"/>
          </w:tcPr>
          <w:p w14:paraId="76B38B32"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NEE* (indien ja: kopie toestemmingsbrief s.v.p. meesturen)</w:t>
            </w:r>
          </w:p>
          <w:p w14:paraId="60EFFD84" w14:textId="77777777" w:rsidR="00870E6A" w:rsidRPr="00870E6A" w:rsidRDefault="00870E6A" w:rsidP="00870E6A">
            <w:pPr>
              <w:rPr>
                <w:rFonts w:eastAsiaTheme="minorEastAsia"/>
                <w:sz w:val="24"/>
                <w:szCs w:val="24"/>
                <w:lang w:eastAsia="zh-CN"/>
              </w:rPr>
            </w:pPr>
          </w:p>
          <w:p w14:paraId="71DD90A2"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*doorhalen wat niet van toepassing is</w:t>
            </w:r>
          </w:p>
        </w:tc>
      </w:tr>
      <w:tr w:rsidR="00870E6A" w:rsidRPr="00870E6A" w14:paraId="04EBEA37" w14:textId="77777777" w:rsidTr="00A81E13">
        <w:trPr>
          <w:trHeight w:val="1418"/>
        </w:trPr>
        <w:tc>
          <w:tcPr>
            <w:tcW w:w="2685" w:type="dxa"/>
          </w:tcPr>
          <w:p w14:paraId="6A27A8BB" w14:textId="77777777" w:rsidR="00870E6A" w:rsidRPr="00870E6A" w:rsidRDefault="00870E6A" w:rsidP="00870E6A">
            <w:pPr>
              <w:rPr>
                <w:rFonts w:eastAsiaTheme="minorEastAsia"/>
                <w:sz w:val="24"/>
                <w:szCs w:val="24"/>
                <w:lang w:eastAsia="zh-CN"/>
              </w:rPr>
            </w:pPr>
            <w:r w:rsidRPr="00870E6A">
              <w:rPr>
                <w:rFonts w:eastAsia="SimSun" w:cs="Arial"/>
                <w:b/>
                <w:sz w:val="24"/>
                <w:szCs w:val="24"/>
                <w:lang w:eastAsia="zh-CN"/>
              </w:rPr>
              <w:t xml:space="preserve">Gewenste competenties studenten </w:t>
            </w:r>
            <w:r w:rsidRPr="00870E6A">
              <w:rPr>
                <w:rFonts w:eastAsia="SimSun" w:cs="Arial"/>
                <w:i/>
                <w:sz w:val="24"/>
                <w:szCs w:val="24"/>
                <w:lang w:eastAsia="zh-CN"/>
              </w:rPr>
              <w:t>(voor zover deze volgens de opdrachtgever specifiek van belang zijn voor het uitvoeren van de opdracht; denk bv. aan specifieke (communicatieve -) vaardigheden)</w:t>
            </w:r>
          </w:p>
        </w:tc>
        <w:tc>
          <w:tcPr>
            <w:tcW w:w="6387" w:type="dxa"/>
          </w:tcPr>
          <w:p w14:paraId="79FD1E90" w14:textId="77777777" w:rsidR="008B1B8F" w:rsidRPr="008B1B8F" w:rsidRDefault="008B1B8F" w:rsidP="008B1B8F">
            <w:pPr>
              <w:ind w:hanging="270"/>
              <w:divId w:val="276370712"/>
              <w:rPr>
                <w:rFonts w:eastAsia="Times New Roman" w:cstheme="minorHAnsi"/>
                <w:color w:val="000000"/>
                <w:sz w:val="24"/>
                <w:szCs w:val="24"/>
              </w:rPr>
            </w:pPr>
            <w:r w:rsidRPr="008B1B8F">
              <w:rPr>
                <w:rStyle w:val="apple-converted-space"/>
                <w:rFonts w:eastAsia="Times New Roman" w:cstheme="minorHAnsi"/>
                <w:color w:val="000000"/>
                <w:sz w:val="24"/>
                <w:szCs w:val="24"/>
              </w:rPr>
              <w:t>-</w:t>
            </w:r>
            <w:r w:rsidRPr="008B1B8F">
              <w:rPr>
                <w:rStyle w:val="s5"/>
                <w:rFonts w:eastAsia="Times New Roman" w:cstheme="minorHAnsi"/>
                <w:color w:val="000000"/>
                <w:sz w:val="24"/>
                <w:szCs w:val="24"/>
              </w:rPr>
              <w:t> In staat om kwalitatief onderzoek te doen</w:t>
            </w:r>
          </w:p>
          <w:p w14:paraId="7E8A6741" w14:textId="77777777" w:rsidR="008B1B8F" w:rsidRPr="008B1B8F" w:rsidRDefault="008B1B8F" w:rsidP="008B1B8F">
            <w:pPr>
              <w:ind w:hanging="270"/>
              <w:divId w:val="1475029078"/>
              <w:rPr>
                <w:rFonts w:eastAsia="Times New Roman" w:cstheme="minorHAnsi"/>
                <w:color w:val="000000"/>
                <w:sz w:val="24"/>
                <w:szCs w:val="24"/>
              </w:rPr>
            </w:pPr>
            <w:r w:rsidRPr="008B1B8F">
              <w:rPr>
                <w:rStyle w:val="apple-converted-space"/>
                <w:rFonts w:eastAsia="Times New Roman" w:cstheme="minorHAnsi"/>
                <w:color w:val="000000"/>
                <w:sz w:val="24"/>
                <w:szCs w:val="24"/>
              </w:rPr>
              <w:t>-</w:t>
            </w:r>
            <w:r w:rsidRPr="008B1B8F">
              <w:rPr>
                <w:rStyle w:val="s5"/>
                <w:rFonts w:eastAsia="Times New Roman" w:cstheme="minorHAnsi"/>
                <w:color w:val="000000"/>
                <w:sz w:val="24"/>
                <w:szCs w:val="24"/>
              </w:rPr>
              <w:t> Proactief en neemt initiatief</w:t>
            </w:r>
          </w:p>
          <w:p w14:paraId="2FD9ACEE" w14:textId="77777777" w:rsidR="00A5382A" w:rsidRDefault="008B1B8F" w:rsidP="00A5382A">
            <w:pPr>
              <w:ind w:hanging="270"/>
              <w:divId w:val="2130775752"/>
              <w:rPr>
                <w:rStyle w:val="s5"/>
                <w:rFonts w:eastAsia="Times New Roman" w:cstheme="minorHAnsi"/>
                <w:color w:val="000000"/>
                <w:sz w:val="24"/>
                <w:szCs w:val="24"/>
              </w:rPr>
            </w:pPr>
            <w:r w:rsidRPr="008B1B8F">
              <w:rPr>
                <w:rStyle w:val="apple-converted-space"/>
                <w:rFonts w:eastAsia="Times New Roman" w:cstheme="minorHAnsi"/>
                <w:color w:val="000000"/>
                <w:sz w:val="24"/>
                <w:szCs w:val="24"/>
              </w:rPr>
              <w:t>-</w:t>
            </w:r>
            <w:r w:rsidRPr="008B1B8F">
              <w:rPr>
                <w:rStyle w:val="s5"/>
                <w:rFonts w:eastAsia="Times New Roman" w:cstheme="minorHAnsi"/>
                <w:color w:val="000000"/>
                <w:sz w:val="24"/>
                <w:szCs w:val="24"/>
              </w:rPr>
              <w:t> Deinst niet terug voor ‘emotioneel beladen’ thema’s</w:t>
            </w:r>
          </w:p>
          <w:p w14:paraId="2D905AAA" w14:textId="77777777" w:rsidR="00A5382A" w:rsidRDefault="00A5382A" w:rsidP="00A5382A">
            <w:pPr>
              <w:ind w:hanging="270"/>
              <w:divId w:val="2130775752"/>
              <w:rPr>
                <w:rStyle w:val="s5"/>
                <w:rFonts w:eastAsia="Times New Roman" w:cstheme="minorHAnsi"/>
                <w:color w:val="000000"/>
                <w:sz w:val="24"/>
                <w:szCs w:val="24"/>
              </w:rPr>
            </w:pPr>
            <w:r>
              <w:rPr>
                <w:rStyle w:val="s5"/>
                <w:rFonts w:eastAsia="Times New Roman" w:cstheme="minorHAnsi"/>
                <w:color w:val="000000"/>
                <w:sz w:val="24"/>
                <w:szCs w:val="24"/>
              </w:rPr>
              <w:t xml:space="preserve">- </w:t>
            </w:r>
            <w:r w:rsidR="008B1B8F" w:rsidRPr="008B1B8F">
              <w:rPr>
                <w:rStyle w:val="s5"/>
                <w:rFonts w:eastAsia="Times New Roman" w:cstheme="minorHAnsi"/>
                <w:color w:val="000000"/>
                <w:sz w:val="24"/>
                <w:szCs w:val="24"/>
              </w:rPr>
              <w:t>Bereid zijn om te reizen naar de bijeenkomsten van de</w:t>
            </w:r>
            <w:r>
              <w:rPr>
                <w:rStyle w:val="s5"/>
                <w:rFonts w:eastAsia="Times New Roman" w:cstheme="minorHAnsi"/>
                <w:color w:val="000000"/>
                <w:sz w:val="24"/>
                <w:szCs w:val="24"/>
              </w:rPr>
              <w:t xml:space="preserve"> </w:t>
            </w:r>
            <w:r w:rsidR="008B1B8F" w:rsidRPr="008B1B8F">
              <w:rPr>
                <w:rStyle w:val="s5"/>
                <w:rFonts w:eastAsia="Times New Roman" w:cstheme="minorHAnsi"/>
                <w:color w:val="000000"/>
                <w:sz w:val="24"/>
                <w:szCs w:val="24"/>
              </w:rPr>
              <w:t>focusgroepen (dit is een landelijk project).</w:t>
            </w:r>
          </w:p>
          <w:p w14:paraId="0E80F962" w14:textId="0039BC9B" w:rsidR="00A5382A" w:rsidRPr="00A5382A" w:rsidRDefault="00A5382A" w:rsidP="00A5382A">
            <w:pPr>
              <w:ind w:hanging="270"/>
              <w:divId w:val="2130775752"/>
              <w:rPr>
                <w:rFonts w:eastAsia="Times New Roman" w:cstheme="minorHAnsi"/>
                <w:color w:val="000000"/>
                <w:sz w:val="24"/>
                <w:szCs w:val="24"/>
              </w:rPr>
            </w:pPr>
            <w:r>
              <w:rPr>
                <w:rStyle w:val="s5"/>
              </w:rPr>
              <w:t xml:space="preserve">- </w:t>
            </w:r>
            <w:r w:rsidR="00F7057B">
              <w:rPr>
                <w:rStyle w:val="s5"/>
              </w:rPr>
              <w:t>Communicatie vaardigheden, inclusief empathie en geduld.</w:t>
            </w:r>
          </w:p>
        </w:tc>
      </w:tr>
      <w:tr w:rsidR="00870E6A" w:rsidRPr="00EF7FC7" w14:paraId="5637E50F" w14:textId="77777777" w:rsidTr="00A81E13">
        <w:trPr>
          <w:trHeight w:val="1418"/>
        </w:trPr>
        <w:tc>
          <w:tcPr>
            <w:tcW w:w="2685" w:type="dxa"/>
          </w:tcPr>
          <w:p w14:paraId="6984E9A3"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Begeleidingscapaciteit en opleidingsniveau</w:t>
            </w:r>
            <w:r w:rsidRPr="00870E6A">
              <w:rPr>
                <w:rFonts w:eastAsiaTheme="minorEastAsia"/>
                <w:sz w:val="24"/>
                <w:szCs w:val="24"/>
                <w:lang w:eastAsia="zh-CN"/>
              </w:rPr>
              <w:t xml:space="preserve"> van de begeleiders binnen de opdrachtverstrekkende instelling / organisatie</w:t>
            </w:r>
          </w:p>
        </w:tc>
        <w:tc>
          <w:tcPr>
            <w:tcW w:w="6387" w:type="dxa"/>
          </w:tcPr>
          <w:p w14:paraId="283D9B71" w14:textId="77777777" w:rsidR="003A225A" w:rsidRDefault="003A225A" w:rsidP="00870E6A">
            <w:pPr>
              <w:rPr>
                <w:rFonts w:eastAsia="Times New Roman" w:cstheme="minorHAnsi"/>
                <w:color w:val="000000"/>
                <w:sz w:val="24"/>
                <w:szCs w:val="24"/>
              </w:rPr>
            </w:pPr>
            <w:r>
              <w:rPr>
                <w:rFonts w:eastAsia="Times New Roman" w:cstheme="minorHAnsi"/>
                <w:color w:val="000000"/>
                <w:sz w:val="24"/>
                <w:szCs w:val="24"/>
              </w:rPr>
              <w:t>Sjacko Sobczak – lector dementie, geestelijke gezondheid en gedrag</w:t>
            </w:r>
          </w:p>
          <w:p w14:paraId="5AD7F9F7" w14:textId="6F2D138B" w:rsidR="00181034" w:rsidRDefault="00181034" w:rsidP="00181034">
            <w:pPr>
              <w:rPr>
                <w:rFonts w:cstheme="minorHAnsi"/>
                <w:sz w:val="24"/>
                <w:szCs w:val="24"/>
              </w:rPr>
            </w:pPr>
            <w:r>
              <w:rPr>
                <w:rFonts w:eastAsia="Times New Roman" w:cstheme="minorHAnsi"/>
                <w:color w:val="000000"/>
                <w:sz w:val="24"/>
                <w:szCs w:val="24"/>
              </w:rPr>
              <w:t>A</w:t>
            </w:r>
            <w:r>
              <w:rPr>
                <w:rFonts w:cstheme="minorHAnsi"/>
                <w:sz w:val="24"/>
                <w:szCs w:val="24"/>
              </w:rPr>
              <w:t xml:space="preserve">nnelies </w:t>
            </w:r>
            <w:r w:rsidRPr="00181034">
              <w:rPr>
                <w:rFonts w:eastAsia="Times New Roman" w:cstheme="minorHAnsi"/>
                <w:color w:val="000000"/>
                <w:sz w:val="24"/>
                <w:szCs w:val="24"/>
              </w:rPr>
              <w:t xml:space="preserve">Veldwijk-Rouwenhorst, </w:t>
            </w:r>
            <w:r>
              <w:rPr>
                <w:rFonts w:eastAsia="Times New Roman" w:cstheme="minorHAnsi"/>
                <w:color w:val="000000"/>
                <w:sz w:val="24"/>
                <w:szCs w:val="24"/>
              </w:rPr>
              <w:t>S</w:t>
            </w:r>
            <w:r>
              <w:rPr>
                <w:rFonts w:cstheme="minorHAnsi"/>
                <w:sz w:val="24"/>
                <w:szCs w:val="24"/>
              </w:rPr>
              <w:t>enior onderzoeker en specialist ouderengeneeskunde</w:t>
            </w:r>
          </w:p>
          <w:p w14:paraId="13ABEA0E" w14:textId="77777777" w:rsidR="00EF7FC7" w:rsidRDefault="00EF7FC7" w:rsidP="00EF7FC7">
            <w:pPr>
              <w:rPr>
                <w:rFonts w:cstheme="minorHAnsi"/>
                <w:sz w:val="24"/>
                <w:szCs w:val="24"/>
              </w:rPr>
            </w:pPr>
            <w:r w:rsidRPr="00EF7FC7">
              <w:rPr>
                <w:rFonts w:eastAsia="Times New Roman" w:cstheme="minorHAnsi"/>
                <w:color w:val="000000"/>
                <w:sz w:val="24"/>
                <w:szCs w:val="24"/>
              </w:rPr>
              <w:t xml:space="preserve">Marielle Pruppers, </w:t>
            </w:r>
            <w:r>
              <w:rPr>
                <w:rFonts w:eastAsia="Times New Roman" w:cstheme="minorHAnsi"/>
                <w:color w:val="000000"/>
                <w:sz w:val="24"/>
                <w:szCs w:val="24"/>
              </w:rPr>
              <w:t>S</w:t>
            </w:r>
            <w:r>
              <w:rPr>
                <w:rFonts w:cstheme="minorHAnsi"/>
                <w:sz w:val="24"/>
                <w:szCs w:val="24"/>
              </w:rPr>
              <w:t>enior onderzoeker en specialist ouderengeneeskunde</w:t>
            </w:r>
          </w:p>
          <w:p w14:paraId="2B04121E" w14:textId="453EE650" w:rsidR="00291DEA" w:rsidRPr="00EF7FC7" w:rsidRDefault="00291DEA" w:rsidP="00C77EC2">
            <w:pPr>
              <w:rPr>
                <w:rFonts w:eastAsiaTheme="minorEastAsia" w:cstheme="minorHAnsi"/>
                <w:sz w:val="24"/>
                <w:szCs w:val="24"/>
                <w:lang w:eastAsia="zh-CN"/>
              </w:rPr>
            </w:pPr>
          </w:p>
        </w:tc>
      </w:tr>
      <w:tr w:rsidR="00870E6A" w:rsidRPr="00870E6A" w14:paraId="3BC88A70" w14:textId="77777777" w:rsidTr="00A81E13">
        <w:trPr>
          <w:trHeight w:val="1418"/>
        </w:trPr>
        <w:tc>
          <w:tcPr>
            <w:tcW w:w="2685" w:type="dxa"/>
            <w:tcBorders>
              <w:top w:val="single" w:sz="4" w:space="0" w:color="auto"/>
              <w:left w:val="single" w:sz="4" w:space="0" w:color="auto"/>
              <w:bottom w:val="single" w:sz="4" w:space="0" w:color="auto"/>
              <w:right w:val="single" w:sz="4" w:space="0" w:color="auto"/>
            </w:tcBorders>
          </w:tcPr>
          <w:p w14:paraId="395B5A53"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Beschikbaarheid opdrachtgever</w:t>
            </w:r>
          </w:p>
          <w:p w14:paraId="00A4EEE2"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w:t>
            </w:r>
            <w:r w:rsidRPr="00870E6A">
              <w:rPr>
                <w:rFonts w:eastAsiaTheme="minorEastAsia"/>
                <w:i/>
                <w:sz w:val="24"/>
                <w:szCs w:val="24"/>
                <w:lang w:eastAsia="zh-CN"/>
              </w:rPr>
              <w:t>naar inschatting van de opdrachtgever)</w:t>
            </w:r>
          </w:p>
        </w:tc>
        <w:tc>
          <w:tcPr>
            <w:tcW w:w="6387" w:type="dxa"/>
            <w:tcBorders>
              <w:top w:val="single" w:sz="4" w:space="0" w:color="auto"/>
              <w:left w:val="single" w:sz="4" w:space="0" w:color="auto"/>
              <w:bottom w:val="single" w:sz="4" w:space="0" w:color="auto"/>
              <w:right w:val="single" w:sz="4" w:space="0" w:color="auto"/>
            </w:tcBorders>
          </w:tcPr>
          <w:p w14:paraId="7671A3E7" w14:textId="77777777" w:rsidR="00291DEA" w:rsidRDefault="00291DEA" w:rsidP="00870E6A">
            <w:pPr>
              <w:rPr>
                <w:rFonts w:eastAsiaTheme="minorEastAsia"/>
                <w:sz w:val="24"/>
                <w:szCs w:val="24"/>
                <w:lang w:eastAsia="zh-CN"/>
              </w:rPr>
            </w:pPr>
          </w:p>
          <w:p w14:paraId="526D0794" w14:textId="3901262E" w:rsidR="00291DEA" w:rsidRPr="00870E6A" w:rsidRDefault="00291DEA" w:rsidP="00870E6A">
            <w:pPr>
              <w:rPr>
                <w:rFonts w:eastAsiaTheme="minorEastAsia"/>
                <w:sz w:val="24"/>
                <w:szCs w:val="24"/>
                <w:lang w:eastAsia="zh-CN"/>
              </w:rPr>
            </w:pPr>
            <w:r>
              <w:rPr>
                <w:rFonts w:eastAsiaTheme="minorEastAsia"/>
                <w:sz w:val="24"/>
                <w:szCs w:val="24"/>
                <w:lang w:eastAsia="zh-CN"/>
              </w:rPr>
              <w:t>Per mail dagelijks</w:t>
            </w:r>
          </w:p>
        </w:tc>
      </w:tr>
      <w:tr w:rsidR="00870E6A" w:rsidRPr="00870E6A" w14:paraId="24A5BD28" w14:textId="77777777" w:rsidTr="00A81E13">
        <w:trPr>
          <w:trHeight w:val="558"/>
        </w:trPr>
        <w:tc>
          <w:tcPr>
            <w:tcW w:w="2685" w:type="dxa"/>
            <w:tcBorders>
              <w:top w:val="single" w:sz="4" w:space="0" w:color="auto"/>
              <w:left w:val="single" w:sz="4" w:space="0" w:color="auto"/>
              <w:bottom w:val="single" w:sz="4" w:space="0" w:color="auto"/>
              <w:right w:val="single" w:sz="4" w:space="0" w:color="auto"/>
            </w:tcBorders>
          </w:tcPr>
          <w:p w14:paraId="1773CF8B"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Opdracht is bedoeld voor studenten</w:t>
            </w:r>
            <w:r w:rsidRPr="00870E6A">
              <w:rPr>
                <w:rFonts w:eastAsiaTheme="minorEastAsia"/>
                <w:sz w:val="24"/>
                <w:szCs w:val="24"/>
                <w:lang w:eastAsia="zh-CN"/>
              </w:rPr>
              <w:t xml:space="preserve">: </w:t>
            </w:r>
            <w:r w:rsidRPr="00870E6A">
              <w:rPr>
                <w:rFonts w:eastAsiaTheme="minorEastAsia"/>
                <w:i/>
                <w:sz w:val="24"/>
                <w:szCs w:val="24"/>
                <w:lang w:eastAsia="zh-CN"/>
              </w:rPr>
              <w:t>(opleiding en het maximum aantal studenten aan dat volgens de opdrachtgever kan deelnemen)</w:t>
            </w:r>
          </w:p>
        </w:tc>
        <w:tc>
          <w:tcPr>
            <w:tcW w:w="6387" w:type="dxa"/>
            <w:tcBorders>
              <w:top w:val="single" w:sz="4" w:space="0" w:color="auto"/>
              <w:left w:val="single" w:sz="4" w:space="0" w:color="auto"/>
              <w:bottom w:val="single" w:sz="4" w:space="0" w:color="auto"/>
              <w:right w:val="single" w:sz="4" w:space="0" w:color="auto"/>
            </w:tcBorders>
          </w:tcPr>
          <w:p w14:paraId="7110980A" w14:textId="665E19D2" w:rsidR="00870E6A" w:rsidRPr="00870E6A" w:rsidRDefault="00C63C0D" w:rsidP="00870E6A">
            <w:pPr>
              <w:rPr>
                <w:rFonts w:eastAsiaTheme="minorEastAsia"/>
                <w:sz w:val="24"/>
                <w:szCs w:val="24"/>
                <w:lang w:eastAsia="zh-CN"/>
              </w:rPr>
            </w:pPr>
            <w:r>
              <w:rPr>
                <w:rFonts w:eastAsiaTheme="minorEastAsia"/>
                <w:sz w:val="24"/>
                <w:szCs w:val="24"/>
                <w:lang w:eastAsia="zh-CN"/>
              </w:rPr>
              <w:t>Bachelor –Verpleegkunde</w:t>
            </w:r>
          </w:p>
        </w:tc>
      </w:tr>
      <w:tr w:rsidR="00870E6A" w:rsidRPr="00870E6A" w14:paraId="0B8ADA04" w14:textId="77777777" w:rsidTr="00A81E13">
        <w:trPr>
          <w:trHeight w:val="1418"/>
        </w:trPr>
        <w:tc>
          <w:tcPr>
            <w:tcW w:w="2685" w:type="dxa"/>
          </w:tcPr>
          <w:p w14:paraId="05567563"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Aanvullende informatie</w:t>
            </w:r>
          </w:p>
          <w:p w14:paraId="60E1FFE0"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 xml:space="preserve">(omgeving waarbinnen/afdeling waar het onderzoek dient plaats te vinden; </w:t>
            </w:r>
            <w:proofErr w:type="spellStart"/>
            <w:r w:rsidRPr="00870E6A">
              <w:rPr>
                <w:rFonts w:eastAsiaTheme="minorEastAsia"/>
                <w:sz w:val="24"/>
                <w:szCs w:val="24"/>
                <w:lang w:eastAsia="zh-CN"/>
              </w:rPr>
              <w:t>stake-holders</w:t>
            </w:r>
            <w:proofErr w:type="spellEnd"/>
            <w:r w:rsidRPr="00870E6A">
              <w:rPr>
                <w:rFonts w:eastAsiaTheme="minorEastAsia"/>
                <w:sz w:val="24"/>
                <w:szCs w:val="24"/>
                <w:lang w:eastAsia="zh-CN"/>
              </w:rPr>
              <w:t xml:space="preserve"> (belanghebbenden)</w:t>
            </w:r>
          </w:p>
        </w:tc>
        <w:tc>
          <w:tcPr>
            <w:tcW w:w="6387" w:type="dxa"/>
          </w:tcPr>
          <w:p w14:paraId="592214F5" w14:textId="2370FBE4" w:rsidR="00870E6A" w:rsidRPr="00824CC2" w:rsidRDefault="00C77EC2" w:rsidP="00870E6A">
            <w:pPr>
              <w:rPr>
                <w:rFonts w:eastAsiaTheme="minorEastAsia" w:cstheme="minorHAnsi"/>
                <w:sz w:val="24"/>
                <w:szCs w:val="24"/>
                <w:lang w:eastAsia="zh-CN"/>
              </w:rPr>
            </w:pPr>
            <w:r>
              <w:rPr>
                <w:rStyle w:val="s5"/>
                <w:rFonts w:eastAsia="Times New Roman"/>
                <w:color w:val="000000"/>
              </w:rPr>
              <w:t xml:space="preserve">We werken samen met verschillende stakeholders: Tante Louise, Argos zorggroep, Aafje Smeetsland, de Waalboog en meerdere D-ZEP afdelingen (dit project zal wel met deze locaties afgestemd moeten worden als er daar mensen worden </w:t>
            </w:r>
            <w:proofErr w:type="spellStart"/>
            <w:r>
              <w:rPr>
                <w:rStyle w:val="s5"/>
                <w:rFonts w:eastAsia="Times New Roman"/>
                <w:color w:val="000000"/>
              </w:rPr>
              <w:t>gerecruiteerd</w:t>
            </w:r>
            <w:proofErr w:type="spellEnd"/>
            <w:r>
              <w:rPr>
                <w:rStyle w:val="s5"/>
                <w:rFonts w:eastAsia="Times New Roman"/>
                <w:color w:val="000000"/>
              </w:rPr>
              <w:t>).</w:t>
            </w:r>
          </w:p>
        </w:tc>
      </w:tr>
    </w:tbl>
    <w:p w14:paraId="68DA8B37" w14:textId="77777777" w:rsidR="00870E6A" w:rsidRDefault="00870E6A" w:rsidP="00870E6A">
      <w:pPr>
        <w:rPr>
          <w:rFonts w:eastAsiaTheme="minorEastAsia"/>
          <w:sz w:val="24"/>
          <w:szCs w:val="24"/>
          <w:lang w:eastAsia="zh-CN"/>
        </w:rPr>
      </w:pPr>
      <w:r w:rsidRPr="00870E6A">
        <w:rPr>
          <w:rFonts w:eastAsiaTheme="minorEastAsia"/>
          <w:sz w:val="24"/>
          <w:szCs w:val="24"/>
          <w:lang w:eastAsia="zh-CN"/>
        </w:rPr>
        <w:t>*niet in alle gevallen hoeft vooraf het verwachte resultaat/eindproduct vastgesteld te worden. Dit is afhankelijk van de ruimte die de opdrachtnemers (studenten) van de (externe) opdrachtgever (kunnen) krijgen om in deze aan het begin van het onderzoeksproces met en eigen voorstel te komen. Ook het onderwijsprogramma waarbinnen de opdracht wordt uitgevoerd kan vragen dat de studenten deze ruimte krijgen. Daarover vindt dan voorafgaand aan de start van het onderzoek overleg plaats met de opdrachtgever</w:t>
      </w:r>
    </w:p>
    <w:p w14:paraId="3E6A5745" w14:textId="77777777" w:rsidR="0070523A" w:rsidRDefault="0070523A" w:rsidP="00870E6A">
      <w:pPr>
        <w:rPr>
          <w:rFonts w:eastAsiaTheme="minorEastAsia"/>
          <w:sz w:val="24"/>
          <w:szCs w:val="24"/>
          <w:lang w:eastAsia="zh-CN"/>
        </w:rPr>
      </w:pPr>
    </w:p>
    <w:p w14:paraId="4F44A2A9" w14:textId="77777777" w:rsidR="0070523A" w:rsidRDefault="0070523A" w:rsidP="00870E6A">
      <w:pPr>
        <w:rPr>
          <w:rFonts w:eastAsiaTheme="minorEastAsia"/>
          <w:sz w:val="24"/>
          <w:szCs w:val="24"/>
          <w:lang w:eastAsia="zh-CN"/>
        </w:rPr>
      </w:pPr>
    </w:p>
    <w:p w14:paraId="6B4741A3" w14:textId="77777777" w:rsidR="0070523A" w:rsidRPr="004B0955" w:rsidRDefault="0070523A" w:rsidP="00870E6A">
      <w:pPr>
        <w:rPr>
          <w:rFonts w:eastAsiaTheme="minorEastAsia"/>
          <w:sz w:val="24"/>
          <w:szCs w:val="24"/>
          <w:lang w:eastAsia="zh-CN"/>
        </w:rPr>
      </w:pPr>
    </w:p>
    <w:p w14:paraId="231BACED" w14:textId="77777777" w:rsidR="00870E6A" w:rsidRPr="00870E6A" w:rsidRDefault="00870E6A" w:rsidP="00870E6A">
      <w:pPr>
        <w:rPr>
          <w:rFonts w:eastAsiaTheme="minorEastAsia"/>
          <w:lang w:eastAsia="zh-CN"/>
        </w:rPr>
      </w:pPr>
    </w:p>
    <w:p w14:paraId="77C5C1CF" w14:textId="77777777" w:rsidR="00915B0F" w:rsidRPr="00E346AD" w:rsidRDefault="00915B0F">
      <w:pPr>
        <w:rPr>
          <w:rFonts w:ascii="Arial" w:hAnsi="Arial" w:cs="Arial"/>
        </w:rPr>
      </w:pPr>
    </w:p>
    <w:sectPr w:rsidR="00915B0F" w:rsidRPr="00E346AD" w:rsidSect="00140607">
      <w:footerReference w:type="default" r:id="rId10"/>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1F7FD" w14:textId="77777777" w:rsidR="00796186" w:rsidRDefault="00796186">
      <w:r>
        <w:separator/>
      </w:r>
    </w:p>
  </w:endnote>
  <w:endnote w:type="continuationSeparator" w:id="0">
    <w:p w14:paraId="13F734F6" w14:textId="77777777" w:rsidR="00796186" w:rsidRDefault="0079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727841"/>
      <w:docPartObj>
        <w:docPartGallery w:val="Page Numbers (Bottom of Page)"/>
        <w:docPartUnique/>
      </w:docPartObj>
    </w:sdtPr>
    <w:sdtEndPr/>
    <w:sdtContent>
      <w:p w14:paraId="2EDC5075" w14:textId="77777777" w:rsidR="00335D73" w:rsidRDefault="00870E6A" w:rsidP="00664284">
        <w:pPr>
          <w:pStyle w:val="Voettekst"/>
        </w:pPr>
        <w:r>
          <w:rPr>
            <w:noProof/>
            <w:lang w:eastAsia="nl-NL"/>
          </w:rPr>
          <mc:AlternateContent>
            <mc:Choice Requires="wps">
              <w:drawing>
                <wp:inline distT="0" distB="0" distL="0" distR="0" wp14:anchorId="081F58AC" wp14:editId="35996573">
                  <wp:extent cx="5467350" cy="54610"/>
                  <wp:effectExtent l="7620" t="11430" r="11430" b="10160"/>
                  <wp:docPr id="1" name="AutoVorm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w:pict>
                <v:shapetype w14:anchorId="5B03134E" id="_x0000_t110" coordsize="21600,21600" o:spt="110" path="m10800,l,10800,10800,21600,21600,10800xe">
                  <v:stroke joinstyle="miter"/>
                  <v:path gradientshapeok="t" o:connecttype="rect" textboxrect="5400,5400,16200,16200"/>
                </v:shapetype>
                <v:shape id="AutoVorm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" fillcolor="black">
                  <w10:anchorlock/>
                </v:shape>
              </w:pict>
            </mc:Fallback>
          </mc:AlternateContent>
        </w:r>
      </w:p>
      <w:p w14:paraId="55075D70" w14:textId="77777777" w:rsidR="00335D73" w:rsidRDefault="00870E6A" w:rsidP="00664284">
        <w:pPr>
          <w:pStyle w:val="Voettekst"/>
        </w:pPr>
        <w:r>
          <w:t xml:space="preserve">Cursushandleiding afstudeeropdracht </w:t>
        </w:r>
        <w:r w:rsidRPr="003655B2">
          <w:t>OVKBAD0</w:t>
        </w:r>
        <w:r>
          <w:t>2</w:t>
        </w:r>
        <w:r w:rsidRPr="003655B2">
          <w:t>P4</w:t>
        </w:r>
        <w:r>
          <w:t xml:space="preserve"> – september 2017</w:t>
        </w:r>
        <w:r>
          <w:tab/>
        </w:r>
        <w:r>
          <w:fldChar w:fldCharType="begin"/>
        </w:r>
        <w:r>
          <w:instrText>PAGE    \* MERGEFORMAT</w:instrText>
        </w:r>
        <w:r>
          <w:fldChar w:fldCharType="separate"/>
        </w:r>
        <w:r>
          <w:rPr>
            <w:noProof/>
          </w:rPr>
          <w:t>1</w:t>
        </w:r>
        <w:r>
          <w:fldChar w:fldCharType="end"/>
        </w:r>
      </w:p>
    </w:sdtContent>
  </w:sdt>
  <w:p w14:paraId="16986FBA" w14:textId="77777777" w:rsidR="00335D73" w:rsidRDefault="00335D73" w:rsidP="006642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9C8AE" w14:textId="77777777" w:rsidR="00796186" w:rsidRDefault="00796186">
      <w:r>
        <w:separator/>
      </w:r>
    </w:p>
  </w:footnote>
  <w:footnote w:type="continuationSeparator" w:id="0">
    <w:p w14:paraId="0538713D" w14:textId="77777777" w:rsidR="00796186" w:rsidRDefault="00796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625D2"/>
    <w:multiLevelType w:val="hybridMultilevel"/>
    <w:tmpl w:val="1F8E0B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12240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E6A"/>
    <w:rsid w:val="00042773"/>
    <w:rsid w:val="00065EE2"/>
    <w:rsid w:val="00073412"/>
    <w:rsid w:val="00091425"/>
    <w:rsid w:val="00094CA5"/>
    <w:rsid w:val="000A26D1"/>
    <w:rsid w:val="000A3BFE"/>
    <w:rsid w:val="000C1669"/>
    <w:rsid w:val="000D372D"/>
    <w:rsid w:val="001202FC"/>
    <w:rsid w:val="001206C1"/>
    <w:rsid w:val="00132143"/>
    <w:rsid w:val="00181034"/>
    <w:rsid w:val="0018314E"/>
    <w:rsid w:val="001C18F4"/>
    <w:rsid w:val="00205515"/>
    <w:rsid w:val="00227630"/>
    <w:rsid w:val="00245C51"/>
    <w:rsid w:val="00251C80"/>
    <w:rsid w:val="00283E53"/>
    <w:rsid w:val="00286F2D"/>
    <w:rsid w:val="00291DEA"/>
    <w:rsid w:val="002A5400"/>
    <w:rsid w:val="002B6DC7"/>
    <w:rsid w:val="002F7908"/>
    <w:rsid w:val="00322B52"/>
    <w:rsid w:val="0032772F"/>
    <w:rsid w:val="00335D73"/>
    <w:rsid w:val="003510D0"/>
    <w:rsid w:val="00364505"/>
    <w:rsid w:val="003809A8"/>
    <w:rsid w:val="003949A0"/>
    <w:rsid w:val="003A225A"/>
    <w:rsid w:val="003B57B1"/>
    <w:rsid w:val="00435353"/>
    <w:rsid w:val="00473898"/>
    <w:rsid w:val="004B0955"/>
    <w:rsid w:val="00550D7D"/>
    <w:rsid w:val="00554A7F"/>
    <w:rsid w:val="00555765"/>
    <w:rsid w:val="00571915"/>
    <w:rsid w:val="005B14C9"/>
    <w:rsid w:val="005D42F4"/>
    <w:rsid w:val="00650AE9"/>
    <w:rsid w:val="00656BAD"/>
    <w:rsid w:val="006C1D89"/>
    <w:rsid w:val="006C7616"/>
    <w:rsid w:val="0070523A"/>
    <w:rsid w:val="00723F1D"/>
    <w:rsid w:val="00725B7C"/>
    <w:rsid w:val="0078039E"/>
    <w:rsid w:val="00796186"/>
    <w:rsid w:val="007A37F4"/>
    <w:rsid w:val="007F3C69"/>
    <w:rsid w:val="00824CC2"/>
    <w:rsid w:val="00857209"/>
    <w:rsid w:val="00870E6A"/>
    <w:rsid w:val="008B1B8F"/>
    <w:rsid w:val="008B45F1"/>
    <w:rsid w:val="008C24C4"/>
    <w:rsid w:val="00915B0F"/>
    <w:rsid w:val="00926F92"/>
    <w:rsid w:val="009409DC"/>
    <w:rsid w:val="009764BB"/>
    <w:rsid w:val="00995229"/>
    <w:rsid w:val="009D1968"/>
    <w:rsid w:val="00A23D5C"/>
    <w:rsid w:val="00A5382A"/>
    <w:rsid w:val="00A75131"/>
    <w:rsid w:val="00AE3762"/>
    <w:rsid w:val="00B928C5"/>
    <w:rsid w:val="00BA6EE5"/>
    <w:rsid w:val="00BD18E9"/>
    <w:rsid w:val="00BD555C"/>
    <w:rsid w:val="00C63C0D"/>
    <w:rsid w:val="00C72B86"/>
    <w:rsid w:val="00C77EC2"/>
    <w:rsid w:val="00C9040B"/>
    <w:rsid w:val="00CA1C18"/>
    <w:rsid w:val="00CC2537"/>
    <w:rsid w:val="00CC2FE3"/>
    <w:rsid w:val="00CD67BC"/>
    <w:rsid w:val="00D13133"/>
    <w:rsid w:val="00D2271B"/>
    <w:rsid w:val="00D74A07"/>
    <w:rsid w:val="00DA2E2C"/>
    <w:rsid w:val="00DB1729"/>
    <w:rsid w:val="00DE1E96"/>
    <w:rsid w:val="00E13FF1"/>
    <w:rsid w:val="00E346AD"/>
    <w:rsid w:val="00E5290D"/>
    <w:rsid w:val="00E92FBE"/>
    <w:rsid w:val="00E955C9"/>
    <w:rsid w:val="00EC10FB"/>
    <w:rsid w:val="00EC158A"/>
    <w:rsid w:val="00EC4205"/>
    <w:rsid w:val="00EF7FC7"/>
    <w:rsid w:val="00F016E3"/>
    <w:rsid w:val="00F23D65"/>
    <w:rsid w:val="00F41E29"/>
    <w:rsid w:val="00F7057B"/>
    <w:rsid w:val="00F90232"/>
    <w:rsid w:val="00FA0A34"/>
    <w:rsid w:val="00FA71BF"/>
    <w:rsid w:val="00FE276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9149"/>
  <w15:chartTrackingRefBased/>
  <w15:docId w15:val="{A4B8E614-D46C-425E-8D96-1F2B311B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870E6A"/>
    <w:pPr>
      <w:tabs>
        <w:tab w:val="center" w:pos="4536"/>
        <w:tab w:val="right" w:pos="9072"/>
      </w:tabs>
    </w:pPr>
  </w:style>
  <w:style w:type="character" w:customStyle="1" w:styleId="VoettekstChar">
    <w:name w:val="Voettekst Char"/>
    <w:basedOn w:val="Standaardalinea-lettertype"/>
    <w:link w:val="Voettekst"/>
    <w:uiPriority w:val="99"/>
    <w:semiHidden/>
    <w:rsid w:val="00870E6A"/>
  </w:style>
  <w:style w:type="character" w:customStyle="1" w:styleId="s16">
    <w:name w:val="s16"/>
    <w:basedOn w:val="Standaardalinea-lettertype"/>
    <w:rsid w:val="008B1B8F"/>
  </w:style>
  <w:style w:type="character" w:customStyle="1" w:styleId="apple-converted-space">
    <w:name w:val="apple-converted-space"/>
    <w:basedOn w:val="Standaardalinea-lettertype"/>
    <w:rsid w:val="008B1B8F"/>
  </w:style>
  <w:style w:type="character" w:customStyle="1" w:styleId="s5">
    <w:name w:val="s5"/>
    <w:basedOn w:val="Standaardalinea-lettertype"/>
    <w:rsid w:val="008B1B8F"/>
  </w:style>
  <w:style w:type="paragraph" w:styleId="Lijstalinea">
    <w:name w:val="List Paragraph"/>
    <w:basedOn w:val="Standaard"/>
    <w:uiPriority w:val="34"/>
    <w:qFormat/>
    <w:rsid w:val="00364505"/>
    <w:pPr>
      <w:spacing w:after="160" w:line="259" w:lineRule="auto"/>
      <w:ind w:left="720"/>
      <w:contextualSpacing/>
    </w:pPr>
    <w:rPr>
      <w:kern w:val="2"/>
      <w14:ligatures w14:val="standardContextual"/>
    </w:rPr>
  </w:style>
  <w:style w:type="character" w:styleId="Hyperlink">
    <w:name w:val="Hyperlink"/>
    <w:basedOn w:val="Standaardalinea-lettertype"/>
    <w:uiPriority w:val="99"/>
    <w:unhideWhenUsed/>
    <w:rsid w:val="00181034"/>
    <w:rPr>
      <w:color w:val="0000FF" w:themeColor="hyperlink"/>
      <w:u w:val="single"/>
    </w:rPr>
  </w:style>
  <w:style w:type="character" w:styleId="Onopgelostemelding">
    <w:name w:val="Unresolved Mention"/>
    <w:basedOn w:val="Standaardalinea-lettertype"/>
    <w:uiPriority w:val="99"/>
    <w:semiHidden/>
    <w:unhideWhenUsed/>
    <w:rsid w:val="00181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495884">
      <w:bodyDiv w:val="1"/>
      <w:marLeft w:val="0"/>
      <w:marRight w:val="0"/>
      <w:marTop w:val="0"/>
      <w:marBottom w:val="0"/>
      <w:divBdr>
        <w:top w:val="none" w:sz="0" w:space="0" w:color="auto"/>
        <w:left w:val="none" w:sz="0" w:space="0" w:color="auto"/>
        <w:bottom w:val="none" w:sz="0" w:space="0" w:color="auto"/>
        <w:right w:val="none" w:sz="0" w:space="0" w:color="auto"/>
      </w:divBdr>
      <w:divsChild>
        <w:div w:id="276370712">
          <w:marLeft w:val="540"/>
          <w:marRight w:val="0"/>
          <w:marTop w:val="0"/>
          <w:marBottom w:val="0"/>
          <w:divBdr>
            <w:top w:val="none" w:sz="0" w:space="0" w:color="auto"/>
            <w:left w:val="none" w:sz="0" w:space="0" w:color="auto"/>
            <w:bottom w:val="none" w:sz="0" w:space="0" w:color="auto"/>
            <w:right w:val="none" w:sz="0" w:space="0" w:color="auto"/>
          </w:divBdr>
        </w:div>
        <w:div w:id="1475029078">
          <w:marLeft w:val="540"/>
          <w:marRight w:val="0"/>
          <w:marTop w:val="0"/>
          <w:marBottom w:val="0"/>
          <w:divBdr>
            <w:top w:val="none" w:sz="0" w:space="0" w:color="auto"/>
            <w:left w:val="none" w:sz="0" w:space="0" w:color="auto"/>
            <w:bottom w:val="none" w:sz="0" w:space="0" w:color="auto"/>
            <w:right w:val="none" w:sz="0" w:space="0" w:color="auto"/>
          </w:divBdr>
        </w:div>
        <w:div w:id="2130775752">
          <w:marLeft w:val="540"/>
          <w:marRight w:val="0"/>
          <w:marTop w:val="0"/>
          <w:marBottom w:val="0"/>
          <w:divBdr>
            <w:top w:val="none" w:sz="0" w:space="0" w:color="auto"/>
            <w:left w:val="none" w:sz="0" w:space="0" w:color="auto"/>
            <w:bottom w:val="none" w:sz="0" w:space="0" w:color="auto"/>
            <w:right w:val="none" w:sz="0" w:space="0" w:color="auto"/>
          </w:divBdr>
        </w:div>
        <w:div w:id="161775251">
          <w:marLeft w:val="540"/>
          <w:marRight w:val="0"/>
          <w:marTop w:val="0"/>
          <w:marBottom w:val="0"/>
          <w:divBdr>
            <w:top w:val="none" w:sz="0" w:space="0" w:color="auto"/>
            <w:left w:val="none" w:sz="0" w:space="0" w:color="auto"/>
            <w:bottom w:val="none" w:sz="0" w:space="0" w:color="auto"/>
            <w:right w:val="none" w:sz="0" w:space="0" w:color="auto"/>
          </w:divBdr>
        </w:div>
        <w:div w:id="1955742893">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lies.veldwijk-rouwenhorst@radboudumc.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nelies.veldwijk-rouwenhorst@radboudumc.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2825C-E097-4BCF-B095-32E7BF072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1055</Words>
  <Characters>5806</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Hooft, S.M. van (Susanne)</dc:creator>
  <cp:keywords/>
  <dc:description/>
  <cp:lastModifiedBy>Oldenmenger, W.H. (Wendy)</cp:lastModifiedBy>
  <cp:revision>2</cp:revision>
  <dcterms:created xsi:type="dcterms:W3CDTF">2024-11-29T13:16:00Z</dcterms:created>
  <dcterms:modified xsi:type="dcterms:W3CDTF">2024-11-29T13:16:00Z</dcterms:modified>
</cp:coreProperties>
</file>